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B0A26" w:rsidRPr="00837B70" w:rsidRDefault="002B0A26" w:rsidP="00502AD4">
      <w:pPr>
        <w:spacing w:line="360" w:lineRule="auto"/>
        <w:jc w:val="center"/>
        <w:rPr>
          <w:rFonts w:ascii="Arial" w:hAnsi="Arial" w:cs="Arial"/>
          <w:b/>
          <w:color w:val="33CCCC"/>
          <w:sz w:val="32"/>
          <w:szCs w:val="28"/>
          <w:lang w:val="es-CO"/>
        </w:rPr>
      </w:pPr>
    </w:p>
    <w:p w:rsidR="00837B70" w:rsidRDefault="00B93441" w:rsidP="00502AD4">
      <w:pPr>
        <w:spacing w:line="360" w:lineRule="auto"/>
        <w:jc w:val="center"/>
        <w:rPr>
          <w:rFonts w:ascii="Arial" w:hAnsi="Arial" w:cs="Arial"/>
          <w:b/>
          <w:color w:val="33CCCC"/>
          <w:sz w:val="22"/>
          <w:szCs w:val="28"/>
          <w:lang w:val="es-CO"/>
        </w:rPr>
      </w:pPr>
      <w:r w:rsidRPr="00837B70">
        <w:rPr>
          <w:rFonts w:ascii="Arial" w:hAnsi="Arial" w:cs="Arial"/>
          <w:b/>
          <w:color w:val="33CCCC"/>
          <w:sz w:val="32"/>
          <w:szCs w:val="28"/>
          <w:lang w:val="es-CO"/>
        </w:rPr>
        <w:t>PLAN ANTICORRUPCIÓN</w:t>
      </w:r>
      <w:r w:rsidR="004D7079" w:rsidRPr="00837B70">
        <w:rPr>
          <w:rFonts w:ascii="Arial" w:hAnsi="Arial" w:cs="Arial"/>
          <w:b/>
          <w:color w:val="33CCCC"/>
          <w:sz w:val="22"/>
          <w:szCs w:val="28"/>
          <w:lang w:val="es-CO"/>
        </w:rPr>
        <w:t xml:space="preserve"> </w:t>
      </w:r>
    </w:p>
    <w:p w:rsidR="00B93441" w:rsidRPr="00837B70" w:rsidRDefault="004D7079" w:rsidP="00502AD4">
      <w:pPr>
        <w:spacing w:line="360" w:lineRule="auto"/>
        <w:jc w:val="center"/>
        <w:rPr>
          <w:rFonts w:ascii="Arial" w:hAnsi="Arial" w:cs="Arial"/>
          <w:b/>
          <w:color w:val="33CCCC"/>
          <w:sz w:val="32"/>
          <w:szCs w:val="28"/>
          <w:lang w:val="es-CO"/>
        </w:rPr>
      </w:pPr>
      <w:r w:rsidRPr="00837B70">
        <w:rPr>
          <w:rFonts w:ascii="Arial" w:hAnsi="Arial" w:cs="Arial"/>
          <w:b/>
          <w:color w:val="33CCCC"/>
          <w:sz w:val="32"/>
          <w:szCs w:val="28"/>
          <w:lang w:val="es-CO"/>
        </w:rPr>
        <w:t>Y</w:t>
      </w:r>
      <w:r w:rsidR="00D2262E" w:rsidRPr="00837B70">
        <w:rPr>
          <w:rFonts w:ascii="Arial" w:hAnsi="Arial" w:cs="Arial"/>
          <w:b/>
          <w:color w:val="33CCCC"/>
          <w:sz w:val="32"/>
          <w:szCs w:val="28"/>
          <w:lang w:val="es-CO"/>
        </w:rPr>
        <w:t xml:space="preserve"> </w:t>
      </w:r>
      <w:r w:rsidRPr="00837B70">
        <w:rPr>
          <w:rFonts w:ascii="Arial" w:hAnsi="Arial" w:cs="Arial"/>
          <w:b/>
          <w:color w:val="33CCCC"/>
          <w:sz w:val="32"/>
          <w:szCs w:val="28"/>
          <w:lang w:val="es-CO"/>
        </w:rPr>
        <w:t>DE ATENCION</w:t>
      </w:r>
      <w:r w:rsidR="00837B70">
        <w:rPr>
          <w:rFonts w:ascii="Arial" w:hAnsi="Arial" w:cs="Arial"/>
          <w:b/>
          <w:color w:val="33CCCC"/>
          <w:sz w:val="32"/>
          <w:szCs w:val="28"/>
          <w:lang w:val="es-CO"/>
        </w:rPr>
        <w:t xml:space="preserve"> </w:t>
      </w:r>
      <w:r w:rsidRPr="00837B70">
        <w:rPr>
          <w:rFonts w:ascii="Arial" w:hAnsi="Arial" w:cs="Arial"/>
          <w:b/>
          <w:color w:val="33CCCC"/>
          <w:sz w:val="32"/>
          <w:szCs w:val="28"/>
          <w:lang w:val="es-CO"/>
        </w:rPr>
        <w:t xml:space="preserve">AL CIUDADANO </w:t>
      </w:r>
    </w:p>
    <w:p w:rsidR="00B93441" w:rsidRPr="00837B70" w:rsidRDefault="00B93441" w:rsidP="00502AD4">
      <w:pPr>
        <w:spacing w:line="360" w:lineRule="auto"/>
        <w:jc w:val="center"/>
        <w:rPr>
          <w:rFonts w:ascii="Arial" w:hAnsi="Arial" w:cs="Arial"/>
          <w:b/>
          <w:sz w:val="24"/>
          <w:szCs w:val="28"/>
          <w:lang w:val="es-CO"/>
        </w:rPr>
      </w:pPr>
    </w:p>
    <w:p w:rsidR="00B93441" w:rsidRPr="00837B70" w:rsidRDefault="00B93441" w:rsidP="00502AD4">
      <w:pPr>
        <w:spacing w:line="360" w:lineRule="auto"/>
        <w:jc w:val="center"/>
        <w:rPr>
          <w:rFonts w:ascii="Arial" w:hAnsi="Arial" w:cs="Arial"/>
          <w:b/>
          <w:sz w:val="28"/>
          <w:szCs w:val="28"/>
          <w:lang w:val="es-CO"/>
        </w:rPr>
      </w:pPr>
    </w:p>
    <w:p w:rsidR="00B93441" w:rsidRPr="00837B70" w:rsidRDefault="00B93441" w:rsidP="00502AD4">
      <w:pPr>
        <w:spacing w:line="360" w:lineRule="auto"/>
        <w:jc w:val="center"/>
        <w:rPr>
          <w:rFonts w:ascii="Arial" w:hAnsi="Arial" w:cs="Arial"/>
          <w:b/>
          <w:sz w:val="28"/>
          <w:szCs w:val="28"/>
          <w:lang w:val="es-CO"/>
        </w:rPr>
      </w:pPr>
    </w:p>
    <w:p w:rsidR="00B93441" w:rsidRPr="00837B70" w:rsidRDefault="00631856" w:rsidP="00502AD4">
      <w:pPr>
        <w:spacing w:line="360" w:lineRule="auto"/>
        <w:jc w:val="center"/>
        <w:rPr>
          <w:rFonts w:ascii="Arial" w:hAnsi="Arial" w:cs="Arial"/>
          <w:b/>
          <w:sz w:val="28"/>
          <w:szCs w:val="28"/>
          <w:lang w:val="es-CO"/>
        </w:rPr>
      </w:pPr>
      <w:r>
        <w:rPr>
          <w:rFonts w:ascii="Arial" w:hAnsi="Arial" w:cs="Arial"/>
          <w:b/>
          <w:noProof/>
          <w:sz w:val="28"/>
          <w:szCs w:val="28"/>
          <w:lang w:val="es-CO"/>
        </w:rPr>
        <w:drawing>
          <wp:inline distT="0" distB="0" distL="0" distR="0">
            <wp:extent cx="5612130" cy="2449830"/>
            <wp:effectExtent l="0" t="0" r="7620" b="762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salud final.jpg"/>
                    <pic:cNvPicPr/>
                  </pic:nvPicPr>
                  <pic:blipFill>
                    <a:blip r:embed="rId9">
                      <a:extLst>
                        <a:ext uri="{28A0092B-C50C-407E-A947-70E740481C1C}">
                          <a14:useLocalDpi xmlns:a14="http://schemas.microsoft.com/office/drawing/2010/main" val="0"/>
                        </a:ext>
                      </a:extLst>
                    </a:blip>
                    <a:stretch>
                      <a:fillRect/>
                    </a:stretch>
                  </pic:blipFill>
                  <pic:spPr>
                    <a:xfrm>
                      <a:off x="0" y="0"/>
                      <a:ext cx="5612130" cy="2449830"/>
                    </a:xfrm>
                    <a:prstGeom prst="rect">
                      <a:avLst/>
                    </a:prstGeom>
                  </pic:spPr>
                </pic:pic>
              </a:graphicData>
            </a:graphic>
          </wp:inline>
        </w:drawing>
      </w:r>
    </w:p>
    <w:p w:rsidR="00B93441" w:rsidRPr="00837B70" w:rsidRDefault="00B93441" w:rsidP="00502AD4">
      <w:pPr>
        <w:spacing w:line="360" w:lineRule="auto"/>
        <w:jc w:val="center"/>
        <w:rPr>
          <w:rFonts w:ascii="Arial" w:hAnsi="Arial" w:cs="Arial"/>
          <w:b/>
          <w:sz w:val="28"/>
          <w:szCs w:val="28"/>
          <w:lang w:val="es-CO"/>
        </w:rPr>
      </w:pPr>
    </w:p>
    <w:p w:rsidR="00B93441" w:rsidRPr="00837B70" w:rsidRDefault="00B93441" w:rsidP="00502AD4">
      <w:pPr>
        <w:spacing w:line="360" w:lineRule="auto"/>
        <w:jc w:val="center"/>
        <w:rPr>
          <w:rFonts w:ascii="Arial" w:hAnsi="Arial" w:cs="Arial"/>
          <w:b/>
          <w:sz w:val="28"/>
          <w:szCs w:val="28"/>
          <w:lang w:val="es-CO"/>
        </w:rPr>
      </w:pPr>
    </w:p>
    <w:p w:rsidR="00332940" w:rsidRPr="00837B70" w:rsidRDefault="00332940" w:rsidP="00502AD4">
      <w:pPr>
        <w:spacing w:line="360" w:lineRule="auto"/>
        <w:jc w:val="center"/>
        <w:rPr>
          <w:rFonts w:ascii="Arial" w:hAnsi="Arial" w:cs="Arial"/>
          <w:b/>
          <w:sz w:val="28"/>
          <w:szCs w:val="28"/>
          <w:lang w:val="es-CO"/>
        </w:rPr>
      </w:pPr>
    </w:p>
    <w:p w:rsidR="00C12E27" w:rsidRDefault="00C12E27" w:rsidP="00502AD4">
      <w:pPr>
        <w:spacing w:line="360" w:lineRule="auto"/>
        <w:jc w:val="center"/>
        <w:rPr>
          <w:rFonts w:ascii="Arial" w:hAnsi="Arial" w:cs="Arial"/>
          <w:b/>
          <w:sz w:val="28"/>
          <w:szCs w:val="28"/>
          <w:lang w:val="es-CO"/>
        </w:rPr>
      </w:pPr>
    </w:p>
    <w:p w:rsidR="00C12E27" w:rsidRPr="00837B70" w:rsidRDefault="00C12E27" w:rsidP="00502AD4">
      <w:pPr>
        <w:spacing w:line="360" w:lineRule="auto"/>
        <w:jc w:val="center"/>
        <w:rPr>
          <w:rFonts w:ascii="Arial" w:hAnsi="Arial" w:cs="Arial"/>
          <w:b/>
          <w:sz w:val="28"/>
          <w:szCs w:val="28"/>
          <w:lang w:val="es-CO"/>
        </w:rPr>
      </w:pPr>
    </w:p>
    <w:p w:rsidR="00E75703" w:rsidRPr="00837B70" w:rsidRDefault="00E75703" w:rsidP="00502AD4">
      <w:pPr>
        <w:spacing w:line="360" w:lineRule="auto"/>
        <w:jc w:val="center"/>
        <w:rPr>
          <w:rFonts w:ascii="Arial" w:hAnsi="Arial" w:cs="Arial"/>
          <w:b/>
          <w:sz w:val="28"/>
          <w:szCs w:val="28"/>
          <w:lang w:val="es-CO"/>
        </w:rPr>
      </w:pPr>
    </w:p>
    <w:p w:rsidR="00881054" w:rsidRPr="00837B70" w:rsidRDefault="00881054" w:rsidP="00502AD4">
      <w:pPr>
        <w:spacing w:line="360" w:lineRule="auto"/>
        <w:jc w:val="center"/>
        <w:rPr>
          <w:rFonts w:ascii="Arial" w:hAnsi="Arial" w:cs="Arial"/>
          <w:b/>
          <w:sz w:val="28"/>
          <w:szCs w:val="28"/>
          <w:lang w:val="es-CO"/>
        </w:rPr>
      </w:pPr>
    </w:p>
    <w:p w:rsidR="00060263" w:rsidRPr="00837B70" w:rsidRDefault="00060263" w:rsidP="00837B70">
      <w:pPr>
        <w:spacing w:line="360" w:lineRule="auto"/>
        <w:jc w:val="right"/>
        <w:rPr>
          <w:rFonts w:ascii="Arial" w:hAnsi="Arial" w:cs="Arial"/>
          <w:b/>
          <w:color w:val="31849B" w:themeColor="accent5" w:themeShade="BF"/>
          <w:sz w:val="22"/>
          <w:szCs w:val="28"/>
          <w:lang w:val="es-CO"/>
        </w:rPr>
      </w:pPr>
      <w:r w:rsidRPr="00837B70">
        <w:rPr>
          <w:rFonts w:ascii="Arial" w:hAnsi="Arial" w:cs="Arial"/>
          <w:b/>
          <w:sz w:val="28"/>
          <w:szCs w:val="28"/>
          <w:lang w:val="es-CO"/>
        </w:rPr>
        <w:tab/>
      </w:r>
      <w:r w:rsidR="00E95809" w:rsidRPr="00837B70">
        <w:rPr>
          <w:rFonts w:ascii="Arial" w:hAnsi="Arial" w:cs="Arial"/>
          <w:b/>
          <w:color w:val="31849B" w:themeColor="accent5" w:themeShade="BF"/>
          <w:sz w:val="22"/>
          <w:szCs w:val="28"/>
          <w:lang w:val="es-CO"/>
        </w:rPr>
        <w:t xml:space="preserve">San José de </w:t>
      </w:r>
      <w:r w:rsidRPr="00837B70">
        <w:rPr>
          <w:rFonts w:ascii="Arial" w:hAnsi="Arial" w:cs="Arial"/>
          <w:b/>
          <w:color w:val="31849B" w:themeColor="accent5" w:themeShade="BF"/>
          <w:sz w:val="22"/>
          <w:szCs w:val="28"/>
          <w:lang w:val="es-CO"/>
        </w:rPr>
        <w:t xml:space="preserve">Cúcuta,  </w:t>
      </w:r>
      <w:r w:rsidR="008E3DF6" w:rsidRPr="00837B70">
        <w:rPr>
          <w:rFonts w:ascii="Arial" w:hAnsi="Arial" w:cs="Arial"/>
          <w:b/>
          <w:color w:val="31849B" w:themeColor="accent5" w:themeShade="BF"/>
          <w:sz w:val="22"/>
          <w:szCs w:val="28"/>
          <w:lang w:val="es-CO"/>
        </w:rPr>
        <w:t>30</w:t>
      </w:r>
      <w:r w:rsidRPr="00837B70">
        <w:rPr>
          <w:rFonts w:ascii="Arial" w:hAnsi="Arial" w:cs="Arial"/>
          <w:b/>
          <w:color w:val="31849B" w:themeColor="accent5" w:themeShade="BF"/>
          <w:sz w:val="22"/>
          <w:szCs w:val="28"/>
          <w:lang w:val="es-CO"/>
        </w:rPr>
        <w:t xml:space="preserve"> de Enero  de 201</w:t>
      </w:r>
      <w:r w:rsidR="00631856">
        <w:rPr>
          <w:rFonts w:ascii="Arial" w:hAnsi="Arial" w:cs="Arial"/>
          <w:b/>
          <w:color w:val="31849B" w:themeColor="accent5" w:themeShade="BF"/>
          <w:sz w:val="22"/>
          <w:szCs w:val="28"/>
          <w:lang w:val="es-CO"/>
        </w:rPr>
        <w:t>8</w:t>
      </w:r>
      <w:r w:rsidRPr="00837B70">
        <w:rPr>
          <w:rFonts w:ascii="Arial" w:hAnsi="Arial" w:cs="Arial"/>
          <w:b/>
          <w:color w:val="31849B" w:themeColor="accent5" w:themeShade="BF"/>
          <w:sz w:val="22"/>
          <w:szCs w:val="28"/>
          <w:lang w:val="es-CO"/>
        </w:rPr>
        <w:t xml:space="preserve"> </w:t>
      </w:r>
    </w:p>
    <w:p w:rsidR="00060263" w:rsidRPr="00837B70" w:rsidRDefault="00060263" w:rsidP="00060263">
      <w:pPr>
        <w:tabs>
          <w:tab w:val="left" w:pos="2895"/>
          <w:tab w:val="center" w:pos="4252"/>
        </w:tabs>
        <w:spacing w:line="360" w:lineRule="auto"/>
        <w:rPr>
          <w:rFonts w:ascii="Arial" w:hAnsi="Arial" w:cs="Arial"/>
          <w:b/>
          <w:sz w:val="28"/>
          <w:szCs w:val="28"/>
          <w:lang w:val="es-CO"/>
        </w:rPr>
      </w:pPr>
    </w:p>
    <w:sdt>
      <w:sdtPr>
        <w:rPr>
          <w:rFonts w:ascii="Arial" w:eastAsia="Times New Roman" w:hAnsi="Arial" w:cs="Arial"/>
          <w:b w:val="0"/>
          <w:bCs w:val="0"/>
          <w:color w:val="auto"/>
          <w:sz w:val="20"/>
          <w:szCs w:val="20"/>
          <w:lang w:val="es-ES"/>
        </w:rPr>
        <w:id w:val="1869644727"/>
        <w:docPartObj>
          <w:docPartGallery w:val="Table of Contents"/>
          <w:docPartUnique/>
        </w:docPartObj>
      </w:sdtPr>
      <w:sdtEndPr/>
      <w:sdtContent>
        <w:p w:rsidR="006262DE" w:rsidRPr="00837B70" w:rsidRDefault="006262DE" w:rsidP="00332940">
          <w:pPr>
            <w:pStyle w:val="TtulodeTDC"/>
            <w:spacing w:line="360" w:lineRule="auto"/>
            <w:jc w:val="center"/>
            <w:rPr>
              <w:rFonts w:ascii="Arial" w:eastAsia="Times New Roman" w:hAnsi="Arial" w:cs="Arial"/>
              <w:b w:val="0"/>
              <w:bCs w:val="0"/>
              <w:color w:val="auto"/>
              <w:sz w:val="20"/>
              <w:szCs w:val="20"/>
              <w:lang w:val="es-ES"/>
            </w:rPr>
          </w:pPr>
        </w:p>
        <w:p w:rsidR="000249B3" w:rsidRPr="00B96003" w:rsidRDefault="000249B3" w:rsidP="00332940">
          <w:pPr>
            <w:pStyle w:val="TtulodeTDC"/>
            <w:spacing w:line="360" w:lineRule="auto"/>
            <w:jc w:val="center"/>
            <w:rPr>
              <w:rFonts w:ascii="Times New Roman" w:hAnsi="Times New Roman" w:cs="Times New Roman"/>
              <w:b w:val="0"/>
              <w:color w:val="31849B" w:themeColor="accent5" w:themeShade="BF"/>
              <w:sz w:val="32"/>
              <w:szCs w:val="32"/>
              <w:lang w:val="es-ES"/>
            </w:rPr>
          </w:pPr>
          <w:r w:rsidRPr="00B96003">
            <w:rPr>
              <w:rFonts w:ascii="Times New Roman" w:hAnsi="Times New Roman" w:cs="Times New Roman"/>
              <w:b w:val="0"/>
              <w:color w:val="31849B" w:themeColor="accent5" w:themeShade="BF"/>
              <w:sz w:val="32"/>
              <w:szCs w:val="32"/>
              <w:lang w:val="es-ES"/>
            </w:rPr>
            <w:t>Contenido</w:t>
          </w:r>
        </w:p>
        <w:p w:rsidR="006262DE" w:rsidRPr="00043104" w:rsidRDefault="001D7666" w:rsidP="006262DE">
          <w:r w:rsidRPr="00043104">
            <w:t xml:space="preserve"> </w:t>
          </w:r>
        </w:p>
        <w:p w:rsidR="006262DE" w:rsidRPr="00043104" w:rsidRDefault="006262DE" w:rsidP="006262DE"/>
        <w:p w:rsidR="000249B3" w:rsidRPr="00043104" w:rsidRDefault="000249B3" w:rsidP="004B722C">
          <w:pPr>
            <w:spacing w:line="360" w:lineRule="auto"/>
          </w:pPr>
        </w:p>
        <w:p w:rsidR="006F7D97" w:rsidRDefault="000249B3">
          <w:pPr>
            <w:pStyle w:val="TDC1"/>
            <w:rPr>
              <w:rFonts w:asciiTheme="minorHAnsi" w:eastAsiaTheme="minorEastAsia" w:hAnsiTheme="minorHAnsi" w:cstheme="minorBidi"/>
              <w:sz w:val="22"/>
              <w:szCs w:val="22"/>
            </w:rPr>
          </w:pPr>
          <w:r w:rsidRPr="00043104">
            <w:rPr>
              <w:rFonts w:ascii="Times New Roman" w:hAnsi="Times New Roman" w:cs="Times New Roman"/>
            </w:rPr>
            <w:fldChar w:fldCharType="begin"/>
          </w:r>
          <w:r w:rsidRPr="00043104">
            <w:rPr>
              <w:rFonts w:ascii="Times New Roman" w:hAnsi="Times New Roman" w:cs="Times New Roman"/>
            </w:rPr>
            <w:instrText xml:space="preserve"> TOC \o "1-3" \h \z \u </w:instrText>
          </w:r>
          <w:r w:rsidRPr="00043104">
            <w:rPr>
              <w:rFonts w:ascii="Times New Roman" w:hAnsi="Times New Roman" w:cs="Times New Roman"/>
            </w:rPr>
            <w:fldChar w:fldCharType="separate"/>
          </w:r>
          <w:hyperlink w:anchor="_Toc504630653" w:history="1">
            <w:r w:rsidR="006F7D97" w:rsidRPr="00841275">
              <w:rPr>
                <w:rStyle w:val="Hipervnculo"/>
                <w:rFonts w:cs="Arial"/>
              </w:rPr>
              <w:t>INTRODUCCIÓN</w:t>
            </w:r>
            <w:r w:rsidR="006F7D97">
              <w:rPr>
                <w:webHidden/>
              </w:rPr>
              <w:tab/>
            </w:r>
            <w:r w:rsidR="006F7D97">
              <w:rPr>
                <w:webHidden/>
              </w:rPr>
              <w:fldChar w:fldCharType="begin"/>
            </w:r>
            <w:r w:rsidR="006F7D97">
              <w:rPr>
                <w:webHidden/>
              </w:rPr>
              <w:instrText xml:space="preserve"> PAGEREF _Toc504630653 \h </w:instrText>
            </w:r>
            <w:r w:rsidR="006F7D97">
              <w:rPr>
                <w:webHidden/>
              </w:rPr>
            </w:r>
            <w:r w:rsidR="006F7D97">
              <w:rPr>
                <w:webHidden/>
              </w:rPr>
              <w:fldChar w:fldCharType="separate"/>
            </w:r>
            <w:r w:rsidR="006F7D97">
              <w:rPr>
                <w:webHidden/>
              </w:rPr>
              <w:t>3</w:t>
            </w:r>
            <w:r w:rsidR="006F7D97">
              <w:rPr>
                <w:webHidden/>
              </w:rPr>
              <w:fldChar w:fldCharType="end"/>
            </w:r>
          </w:hyperlink>
        </w:p>
        <w:p w:rsidR="006F7D97" w:rsidRDefault="006F7D97">
          <w:pPr>
            <w:pStyle w:val="TDC1"/>
            <w:rPr>
              <w:rFonts w:asciiTheme="minorHAnsi" w:eastAsiaTheme="minorEastAsia" w:hAnsiTheme="minorHAnsi" w:cstheme="minorBidi"/>
              <w:sz w:val="22"/>
              <w:szCs w:val="22"/>
            </w:rPr>
          </w:pPr>
          <w:hyperlink w:anchor="_Toc504630654" w:history="1">
            <w:r w:rsidRPr="00841275">
              <w:rPr>
                <w:rStyle w:val="Hipervnculo"/>
                <w:rFonts w:cs="Arial"/>
              </w:rPr>
              <w:t>OBJETIVO GENERAL</w:t>
            </w:r>
            <w:r>
              <w:rPr>
                <w:webHidden/>
              </w:rPr>
              <w:tab/>
            </w:r>
            <w:r>
              <w:rPr>
                <w:webHidden/>
              </w:rPr>
              <w:fldChar w:fldCharType="begin"/>
            </w:r>
            <w:r>
              <w:rPr>
                <w:webHidden/>
              </w:rPr>
              <w:instrText xml:space="preserve"> PAGEREF _Toc504630654 \h </w:instrText>
            </w:r>
            <w:r>
              <w:rPr>
                <w:webHidden/>
              </w:rPr>
            </w:r>
            <w:r>
              <w:rPr>
                <w:webHidden/>
              </w:rPr>
              <w:fldChar w:fldCharType="separate"/>
            </w:r>
            <w:r>
              <w:rPr>
                <w:webHidden/>
              </w:rPr>
              <w:t>4</w:t>
            </w:r>
            <w:r>
              <w:rPr>
                <w:webHidden/>
              </w:rPr>
              <w:fldChar w:fldCharType="end"/>
            </w:r>
          </w:hyperlink>
        </w:p>
        <w:p w:rsidR="006F7D97" w:rsidRDefault="006F7D97">
          <w:pPr>
            <w:pStyle w:val="TDC1"/>
            <w:rPr>
              <w:rFonts w:asciiTheme="minorHAnsi" w:eastAsiaTheme="minorEastAsia" w:hAnsiTheme="minorHAnsi" w:cstheme="minorBidi"/>
              <w:sz w:val="22"/>
              <w:szCs w:val="22"/>
            </w:rPr>
          </w:pPr>
          <w:hyperlink w:anchor="_Toc504630655" w:history="1">
            <w:r w:rsidRPr="00841275">
              <w:rPr>
                <w:rStyle w:val="Hipervnculo"/>
                <w:rFonts w:cs="Arial"/>
              </w:rPr>
              <w:t>OBJETIVOS ESPECIFICOS:</w:t>
            </w:r>
            <w:r>
              <w:rPr>
                <w:webHidden/>
              </w:rPr>
              <w:tab/>
            </w:r>
            <w:r>
              <w:rPr>
                <w:webHidden/>
              </w:rPr>
              <w:fldChar w:fldCharType="begin"/>
            </w:r>
            <w:r>
              <w:rPr>
                <w:webHidden/>
              </w:rPr>
              <w:instrText xml:space="preserve"> PAGEREF _Toc504630655 \h </w:instrText>
            </w:r>
            <w:r>
              <w:rPr>
                <w:webHidden/>
              </w:rPr>
            </w:r>
            <w:r>
              <w:rPr>
                <w:webHidden/>
              </w:rPr>
              <w:fldChar w:fldCharType="separate"/>
            </w:r>
            <w:r>
              <w:rPr>
                <w:webHidden/>
              </w:rPr>
              <w:t>4</w:t>
            </w:r>
            <w:r>
              <w:rPr>
                <w:webHidden/>
              </w:rPr>
              <w:fldChar w:fldCharType="end"/>
            </w:r>
          </w:hyperlink>
          <w:bookmarkStart w:id="0" w:name="_GoBack"/>
          <w:bookmarkEnd w:id="0"/>
        </w:p>
        <w:p w:rsidR="006F7D97" w:rsidRDefault="006F7D97">
          <w:pPr>
            <w:pStyle w:val="TDC1"/>
            <w:rPr>
              <w:rFonts w:asciiTheme="minorHAnsi" w:eastAsiaTheme="minorEastAsia" w:hAnsiTheme="minorHAnsi" w:cstheme="minorBidi"/>
              <w:sz w:val="22"/>
              <w:szCs w:val="22"/>
            </w:rPr>
          </w:pPr>
          <w:hyperlink w:anchor="_Toc504630656" w:history="1">
            <w:r w:rsidRPr="00841275">
              <w:rPr>
                <w:rStyle w:val="Hipervnculo"/>
                <w:rFonts w:cs="Arial"/>
              </w:rPr>
              <w:t>ALCANCE</w:t>
            </w:r>
            <w:r>
              <w:rPr>
                <w:webHidden/>
              </w:rPr>
              <w:tab/>
            </w:r>
            <w:r>
              <w:rPr>
                <w:webHidden/>
              </w:rPr>
              <w:fldChar w:fldCharType="begin"/>
            </w:r>
            <w:r>
              <w:rPr>
                <w:webHidden/>
              </w:rPr>
              <w:instrText xml:space="preserve"> PAGEREF _Toc504630656 \h </w:instrText>
            </w:r>
            <w:r>
              <w:rPr>
                <w:webHidden/>
              </w:rPr>
            </w:r>
            <w:r>
              <w:rPr>
                <w:webHidden/>
              </w:rPr>
              <w:fldChar w:fldCharType="separate"/>
            </w:r>
            <w:r>
              <w:rPr>
                <w:webHidden/>
              </w:rPr>
              <w:t>4</w:t>
            </w:r>
            <w:r>
              <w:rPr>
                <w:webHidden/>
              </w:rPr>
              <w:fldChar w:fldCharType="end"/>
            </w:r>
          </w:hyperlink>
        </w:p>
        <w:p w:rsidR="006F7D97" w:rsidRDefault="006F7D97">
          <w:pPr>
            <w:pStyle w:val="TDC1"/>
            <w:rPr>
              <w:rFonts w:asciiTheme="minorHAnsi" w:eastAsiaTheme="minorEastAsia" w:hAnsiTheme="minorHAnsi" w:cstheme="minorBidi"/>
              <w:sz w:val="22"/>
              <w:szCs w:val="22"/>
            </w:rPr>
          </w:pPr>
          <w:hyperlink w:anchor="_Toc504630657" w:history="1">
            <w:r w:rsidRPr="00841275">
              <w:rPr>
                <w:rStyle w:val="Hipervnculo"/>
                <w:rFonts w:cs="Arial"/>
              </w:rPr>
              <w:t>MARCO NORMATIVO</w:t>
            </w:r>
            <w:r>
              <w:rPr>
                <w:webHidden/>
              </w:rPr>
              <w:tab/>
            </w:r>
            <w:r>
              <w:rPr>
                <w:webHidden/>
              </w:rPr>
              <w:fldChar w:fldCharType="begin"/>
            </w:r>
            <w:r>
              <w:rPr>
                <w:webHidden/>
              </w:rPr>
              <w:instrText xml:space="preserve"> PAGEREF _Toc504630657 \h </w:instrText>
            </w:r>
            <w:r>
              <w:rPr>
                <w:webHidden/>
              </w:rPr>
            </w:r>
            <w:r>
              <w:rPr>
                <w:webHidden/>
              </w:rPr>
              <w:fldChar w:fldCharType="separate"/>
            </w:r>
            <w:r>
              <w:rPr>
                <w:webHidden/>
              </w:rPr>
              <w:t>5</w:t>
            </w:r>
            <w:r>
              <w:rPr>
                <w:webHidden/>
              </w:rPr>
              <w:fldChar w:fldCharType="end"/>
            </w:r>
          </w:hyperlink>
        </w:p>
        <w:p w:rsidR="006F7D97" w:rsidRDefault="006F7D97">
          <w:pPr>
            <w:pStyle w:val="TDC1"/>
            <w:rPr>
              <w:rFonts w:asciiTheme="minorHAnsi" w:eastAsiaTheme="minorEastAsia" w:hAnsiTheme="minorHAnsi" w:cstheme="minorBidi"/>
              <w:sz w:val="22"/>
              <w:szCs w:val="22"/>
            </w:rPr>
          </w:pPr>
          <w:hyperlink w:anchor="_Toc504630658" w:history="1">
            <w:r w:rsidRPr="00841275">
              <w:rPr>
                <w:rStyle w:val="Hipervnculo"/>
                <w:rFonts w:cs="Arial"/>
              </w:rPr>
              <w:t>ELEMENTOS ESTRATEGICOS CORPORATIVOS</w:t>
            </w:r>
            <w:r>
              <w:rPr>
                <w:webHidden/>
              </w:rPr>
              <w:tab/>
            </w:r>
            <w:r>
              <w:rPr>
                <w:webHidden/>
              </w:rPr>
              <w:fldChar w:fldCharType="begin"/>
            </w:r>
            <w:r>
              <w:rPr>
                <w:webHidden/>
              </w:rPr>
              <w:instrText xml:space="preserve"> PAGEREF _Toc504630658 \h </w:instrText>
            </w:r>
            <w:r>
              <w:rPr>
                <w:webHidden/>
              </w:rPr>
            </w:r>
            <w:r>
              <w:rPr>
                <w:webHidden/>
              </w:rPr>
              <w:fldChar w:fldCharType="separate"/>
            </w:r>
            <w:r>
              <w:rPr>
                <w:webHidden/>
              </w:rPr>
              <w:t>5</w:t>
            </w:r>
            <w:r>
              <w:rPr>
                <w:webHidden/>
              </w:rPr>
              <w:fldChar w:fldCharType="end"/>
            </w:r>
          </w:hyperlink>
        </w:p>
        <w:p w:rsidR="006F7D97" w:rsidRDefault="006F7D97">
          <w:pPr>
            <w:pStyle w:val="TDC2"/>
            <w:tabs>
              <w:tab w:val="left" w:pos="440"/>
            </w:tabs>
            <w:rPr>
              <w:rFonts w:asciiTheme="minorHAnsi" w:eastAsiaTheme="minorEastAsia" w:hAnsiTheme="minorHAnsi" w:cstheme="minorBidi"/>
              <w:noProof/>
              <w:sz w:val="22"/>
              <w:szCs w:val="22"/>
              <w:lang w:val="es-CO"/>
            </w:rPr>
          </w:pPr>
          <w:hyperlink w:anchor="_Toc504630659" w:history="1">
            <w:r w:rsidRPr="00841275">
              <w:rPr>
                <w:rStyle w:val="Hipervnculo"/>
                <w:rFonts w:ascii="Arial" w:hAnsi="Arial" w:cs="Arial"/>
                <w:noProof/>
              </w:rPr>
              <w:t>1.</w:t>
            </w:r>
            <w:r>
              <w:rPr>
                <w:rFonts w:asciiTheme="minorHAnsi" w:eastAsiaTheme="minorEastAsia" w:hAnsiTheme="minorHAnsi" w:cstheme="minorBidi"/>
                <w:noProof/>
                <w:sz w:val="22"/>
                <w:szCs w:val="22"/>
                <w:lang w:val="es-CO"/>
              </w:rPr>
              <w:tab/>
            </w:r>
            <w:r w:rsidRPr="00841275">
              <w:rPr>
                <w:rStyle w:val="Hipervnculo"/>
                <w:rFonts w:ascii="Arial" w:hAnsi="Arial" w:cs="Arial"/>
                <w:noProof/>
              </w:rPr>
              <w:t>DESCRIPCIÓN DE LOS COMPONENTES DEL PLAN ANTICORRUPCIÓN Y DE ATENCIÓN AL CIUDADANO</w:t>
            </w:r>
            <w:r>
              <w:rPr>
                <w:noProof/>
                <w:webHidden/>
              </w:rPr>
              <w:tab/>
            </w:r>
            <w:r>
              <w:rPr>
                <w:noProof/>
                <w:webHidden/>
              </w:rPr>
              <w:fldChar w:fldCharType="begin"/>
            </w:r>
            <w:r>
              <w:rPr>
                <w:noProof/>
                <w:webHidden/>
              </w:rPr>
              <w:instrText xml:space="preserve"> PAGEREF _Toc504630659 \h </w:instrText>
            </w:r>
            <w:r>
              <w:rPr>
                <w:noProof/>
                <w:webHidden/>
              </w:rPr>
            </w:r>
            <w:r>
              <w:rPr>
                <w:noProof/>
                <w:webHidden/>
              </w:rPr>
              <w:fldChar w:fldCharType="separate"/>
            </w:r>
            <w:r>
              <w:rPr>
                <w:noProof/>
                <w:webHidden/>
              </w:rPr>
              <w:t>6</w:t>
            </w:r>
            <w:r>
              <w:rPr>
                <w:noProof/>
                <w:webHidden/>
              </w:rPr>
              <w:fldChar w:fldCharType="end"/>
            </w:r>
          </w:hyperlink>
        </w:p>
        <w:p w:rsidR="006F7D97" w:rsidRDefault="006F7D97">
          <w:pPr>
            <w:pStyle w:val="TDC2"/>
            <w:tabs>
              <w:tab w:val="left" w:pos="660"/>
            </w:tabs>
            <w:rPr>
              <w:rFonts w:asciiTheme="minorHAnsi" w:eastAsiaTheme="minorEastAsia" w:hAnsiTheme="minorHAnsi" w:cstheme="minorBidi"/>
              <w:noProof/>
              <w:sz w:val="22"/>
              <w:szCs w:val="22"/>
              <w:lang w:val="es-CO"/>
            </w:rPr>
          </w:pPr>
          <w:hyperlink w:anchor="_Toc504630660" w:history="1">
            <w:r w:rsidRPr="00841275">
              <w:rPr>
                <w:rStyle w:val="Hipervnculo"/>
                <w:rFonts w:ascii="Arial" w:hAnsi="Arial" w:cs="Arial"/>
                <w:bCs/>
                <w:noProof/>
              </w:rPr>
              <w:t>1.1</w:t>
            </w:r>
            <w:r>
              <w:rPr>
                <w:rFonts w:asciiTheme="minorHAnsi" w:eastAsiaTheme="minorEastAsia" w:hAnsiTheme="minorHAnsi" w:cstheme="minorBidi"/>
                <w:noProof/>
                <w:sz w:val="22"/>
                <w:szCs w:val="22"/>
                <w:lang w:val="es-CO"/>
              </w:rPr>
              <w:tab/>
            </w:r>
            <w:r w:rsidRPr="00841275">
              <w:rPr>
                <w:rStyle w:val="Hipervnculo"/>
                <w:rFonts w:ascii="Arial" w:hAnsi="Arial" w:cs="Arial"/>
                <w:bCs/>
                <w:noProof/>
              </w:rPr>
              <w:t>PRIMER COMPONENTE. GESTIÓN DEL RIESGO DE CORRUPCIÓN -  MAPA DE RIESGOS DE  CORRUPCIÓN</w:t>
            </w:r>
            <w:r>
              <w:rPr>
                <w:noProof/>
                <w:webHidden/>
              </w:rPr>
              <w:tab/>
            </w:r>
            <w:r>
              <w:rPr>
                <w:noProof/>
                <w:webHidden/>
              </w:rPr>
              <w:fldChar w:fldCharType="begin"/>
            </w:r>
            <w:r>
              <w:rPr>
                <w:noProof/>
                <w:webHidden/>
              </w:rPr>
              <w:instrText xml:space="preserve"> PAGEREF _Toc504630660 \h </w:instrText>
            </w:r>
            <w:r>
              <w:rPr>
                <w:noProof/>
                <w:webHidden/>
              </w:rPr>
            </w:r>
            <w:r>
              <w:rPr>
                <w:noProof/>
                <w:webHidden/>
              </w:rPr>
              <w:fldChar w:fldCharType="separate"/>
            </w:r>
            <w:r>
              <w:rPr>
                <w:noProof/>
                <w:webHidden/>
              </w:rPr>
              <w:t>7</w:t>
            </w:r>
            <w:r>
              <w:rPr>
                <w:noProof/>
                <w:webHidden/>
              </w:rPr>
              <w:fldChar w:fldCharType="end"/>
            </w:r>
          </w:hyperlink>
        </w:p>
        <w:p w:rsidR="006F7D97" w:rsidRDefault="006F7D97">
          <w:pPr>
            <w:pStyle w:val="TDC2"/>
            <w:tabs>
              <w:tab w:val="left" w:pos="880"/>
            </w:tabs>
            <w:rPr>
              <w:rFonts w:asciiTheme="minorHAnsi" w:eastAsiaTheme="minorEastAsia" w:hAnsiTheme="minorHAnsi" w:cstheme="minorBidi"/>
              <w:noProof/>
              <w:sz w:val="22"/>
              <w:szCs w:val="22"/>
              <w:lang w:val="es-CO"/>
            </w:rPr>
          </w:pPr>
          <w:hyperlink w:anchor="_Toc504630661" w:history="1">
            <w:r w:rsidRPr="00841275">
              <w:rPr>
                <w:rStyle w:val="Hipervnculo"/>
                <w:rFonts w:ascii="Arial" w:hAnsi="Arial" w:cs="Arial"/>
                <w:noProof/>
              </w:rPr>
              <w:t>1.2.1</w:t>
            </w:r>
            <w:r>
              <w:rPr>
                <w:rFonts w:asciiTheme="minorHAnsi" w:eastAsiaTheme="minorEastAsia" w:hAnsiTheme="minorHAnsi" w:cstheme="minorBidi"/>
                <w:noProof/>
                <w:sz w:val="22"/>
                <w:szCs w:val="22"/>
                <w:lang w:val="es-CO"/>
              </w:rPr>
              <w:tab/>
            </w:r>
            <w:r w:rsidRPr="00841275">
              <w:rPr>
                <w:rStyle w:val="Hipervnculo"/>
                <w:rFonts w:ascii="Arial" w:hAnsi="Arial" w:cs="Arial"/>
                <w:noProof/>
              </w:rPr>
              <w:t>Trámites</w:t>
            </w:r>
            <w:r>
              <w:rPr>
                <w:noProof/>
                <w:webHidden/>
              </w:rPr>
              <w:tab/>
            </w:r>
            <w:r>
              <w:rPr>
                <w:noProof/>
                <w:webHidden/>
              </w:rPr>
              <w:fldChar w:fldCharType="begin"/>
            </w:r>
            <w:r>
              <w:rPr>
                <w:noProof/>
                <w:webHidden/>
              </w:rPr>
              <w:instrText xml:space="preserve"> PAGEREF _Toc504630661 \h </w:instrText>
            </w:r>
            <w:r>
              <w:rPr>
                <w:noProof/>
                <w:webHidden/>
              </w:rPr>
            </w:r>
            <w:r>
              <w:rPr>
                <w:noProof/>
                <w:webHidden/>
              </w:rPr>
              <w:fldChar w:fldCharType="separate"/>
            </w:r>
            <w:r>
              <w:rPr>
                <w:noProof/>
                <w:webHidden/>
              </w:rPr>
              <w:t>7</w:t>
            </w:r>
            <w:r>
              <w:rPr>
                <w:noProof/>
                <w:webHidden/>
              </w:rPr>
              <w:fldChar w:fldCharType="end"/>
            </w:r>
          </w:hyperlink>
        </w:p>
        <w:p w:rsidR="006F7D97" w:rsidRDefault="006F7D97">
          <w:pPr>
            <w:pStyle w:val="TDC2"/>
            <w:tabs>
              <w:tab w:val="left" w:pos="660"/>
            </w:tabs>
            <w:rPr>
              <w:rFonts w:asciiTheme="minorHAnsi" w:eastAsiaTheme="minorEastAsia" w:hAnsiTheme="minorHAnsi" w:cstheme="minorBidi"/>
              <w:noProof/>
              <w:sz w:val="22"/>
              <w:szCs w:val="22"/>
              <w:lang w:val="es-CO"/>
            </w:rPr>
          </w:pPr>
          <w:hyperlink w:anchor="_Toc504630662" w:history="1">
            <w:r w:rsidRPr="00841275">
              <w:rPr>
                <w:rStyle w:val="Hipervnculo"/>
                <w:rFonts w:ascii="Arial" w:hAnsi="Arial" w:cs="Arial"/>
                <w:bCs/>
                <w:noProof/>
              </w:rPr>
              <w:t>1.3</w:t>
            </w:r>
            <w:r>
              <w:rPr>
                <w:rFonts w:asciiTheme="minorHAnsi" w:eastAsiaTheme="minorEastAsia" w:hAnsiTheme="minorHAnsi" w:cstheme="minorBidi"/>
                <w:noProof/>
                <w:sz w:val="22"/>
                <w:szCs w:val="22"/>
                <w:lang w:val="es-CO"/>
              </w:rPr>
              <w:tab/>
            </w:r>
            <w:r w:rsidRPr="00841275">
              <w:rPr>
                <w:rStyle w:val="Hipervnculo"/>
                <w:rFonts w:ascii="Arial" w:hAnsi="Arial" w:cs="Arial"/>
                <w:bCs/>
                <w:noProof/>
              </w:rPr>
              <w:t>TERCER COMPONENTE  RENDICION DE CUENTAS</w:t>
            </w:r>
            <w:r>
              <w:rPr>
                <w:noProof/>
                <w:webHidden/>
              </w:rPr>
              <w:tab/>
            </w:r>
            <w:r>
              <w:rPr>
                <w:noProof/>
                <w:webHidden/>
              </w:rPr>
              <w:fldChar w:fldCharType="begin"/>
            </w:r>
            <w:r>
              <w:rPr>
                <w:noProof/>
                <w:webHidden/>
              </w:rPr>
              <w:instrText xml:space="preserve"> PAGEREF _Toc504630662 \h </w:instrText>
            </w:r>
            <w:r>
              <w:rPr>
                <w:noProof/>
                <w:webHidden/>
              </w:rPr>
            </w:r>
            <w:r>
              <w:rPr>
                <w:noProof/>
                <w:webHidden/>
              </w:rPr>
              <w:fldChar w:fldCharType="separate"/>
            </w:r>
            <w:r>
              <w:rPr>
                <w:noProof/>
                <w:webHidden/>
              </w:rPr>
              <w:t>9</w:t>
            </w:r>
            <w:r>
              <w:rPr>
                <w:noProof/>
                <w:webHidden/>
              </w:rPr>
              <w:fldChar w:fldCharType="end"/>
            </w:r>
          </w:hyperlink>
        </w:p>
        <w:p w:rsidR="006F7D97" w:rsidRDefault="006F7D97">
          <w:pPr>
            <w:pStyle w:val="TDC2"/>
            <w:tabs>
              <w:tab w:val="left" w:pos="660"/>
            </w:tabs>
            <w:rPr>
              <w:rFonts w:asciiTheme="minorHAnsi" w:eastAsiaTheme="minorEastAsia" w:hAnsiTheme="minorHAnsi" w:cstheme="minorBidi"/>
              <w:noProof/>
              <w:sz w:val="22"/>
              <w:szCs w:val="22"/>
              <w:lang w:val="es-CO"/>
            </w:rPr>
          </w:pPr>
          <w:hyperlink w:anchor="_Toc504630663" w:history="1">
            <w:r w:rsidRPr="00841275">
              <w:rPr>
                <w:rStyle w:val="Hipervnculo"/>
                <w:rFonts w:ascii="Arial" w:hAnsi="Arial" w:cs="Arial"/>
                <w:bCs/>
                <w:noProof/>
              </w:rPr>
              <w:t>1.4</w:t>
            </w:r>
            <w:r>
              <w:rPr>
                <w:rFonts w:asciiTheme="minorHAnsi" w:eastAsiaTheme="minorEastAsia" w:hAnsiTheme="minorHAnsi" w:cstheme="minorBidi"/>
                <w:noProof/>
                <w:sz w:val="22"/>
                <w:szCs w:val="22"/>
                <w:lang w:val="es-CO"/>
              </w:rPr>
              <w:tab/>
            </w:r>
            <w:r w:rsidRPr="00841275">
              <w:rPr>
                <w:rStyle w:val="Hipervnculo"/>
                <w:rFonts w:ascii="Arial" w:hAnsi="Arial" w:cs="Arial"/>
                <w:bCs/>
                <w:noProof/>
              </w:rPr>
              <w:t>CUARTO COMPONENTE. MECANISMOS PARA MEJORAR LA ATENCIÓN AL   CIUDADANO</w:t>
            </w:r>
            <w:r>
              <w:rPr>
                <w:noProof/>
                <w:webHidden/>
              </w:rPr>
              <w:tab/>
            </w:r>
            <w:r>
              <w:rPr>
                <w:noProof/>
                <w:webHidden/>
              </w:rPr>
              <w:fldChar w:fldCharType="begin"/>
            </w:r>
            <w:r>
              <w:rPr>
                <w:noProof/>
                <w:webHidden/>
              </w:rPr>
              <w:instrText xml:space="preserve"> PAGEREF _Toc504630663 \h </w:instrText>
            </w:r>
            <w:r>
              <w:rPr>
                <w:noProof/>
                <w:webHidden/>
              </w:rPr>
            </w:r>
            <w:r>
              <w:rPr>
                <w:noProof/>
                <w:webHidden/>
              </w:rPr>
              <w:fldChar w:fldCharType="separate"/>
            </w:r>
            <w:r>
              <w:rPr>
                <w:noProof/>
                <w:webHidden/>
              </w:rPr>
              <w:t>9</w:t>
            </w:r>
            <w:r>
              <w:rPr>
                <w:noProof/>
                <w:webHidden/>
              </w:rPr>
              <w:fldChar w:fldCharType="end"/>
            </w:r>
          </w:hyperlink>
        </w:p>
        <w:p w:rsidR="006F7D97" w:rsidRDefault="006F7D97">
          <w:pPr>
            <w:pStyle w:val="TDC2"/>
            <w:tabs>
              <w:tab w:val="left" w:pos="660"/>
            </w:tabs>
            <w:rPr>
              <w:rFonts w:asciiTheme="minorHAnsi" w:eastAsiaTheme="minorEastAsia" w:hAnsiTheme="minorHAnsi" w:cstheme="minorBidi"/>
              <w:noProof/>
              <w:sz w:val="22"/>
              <w:szCs w:val="22"/>
              <w:lang w:val="es-CO"/>
            </w:rPr>
          </w:pPr>
          <w:hyperlink w:anchor="_Toc504630664" w:history="1">
            <w:r w:rsidRPr="00841275">
              <w:rPr>
                <w:rStyle w:val="Hipervnculo"/>
                <w:rFonts w:ascii="Arial" w:hAnsi="Arial" w:cs="Arial"/>
                <w:bCs/>
                <w:noProof/>
              </w:rPr>
              <w:t>1.5</w:t>
            </w:r>
            <w:r>
              <w:rPr>
                <w:rFonts w:asciiTheme="minorHAnsi" w:eastAsiaTheme="minorEastAsia" w:hAnsiTheme="minorHAnsi" w:cstheme="minorBidi"/>
                <w:noProof/>
                <w:sz w:val="22"/>
                <w:szCs w:val="22"/>
                <w:lang w:val="es-CO"/>
              </w:rPr>
              <w:tab/>
            </w:r>
            <w:r w:rsidRPr="00841275">
              <w:rPr>
                <w:rStyle w:val="Hipervnculo"/>
                <w:rFonts w:ascii="Arial" w:hAnsi="Arial" w:cs="Arial"/>
                <w:bCs/>
                <w:noProof/>
              </w:rPr>
              <w:t>QUINTO COMPONENTE: MECANISMOS PARA  LA TRANSPARENCIA Y ACCESO A LA INFORMACIÓN</w:t>
            </w:r>
            <w:r>
              <w:rPr>
                <w:noProof/>
                <w:webHidden/>
              </w:rPr>
              <w:tab/>
            </w:r>
            <w:r>
              <w:rPr>
                <w:noProof/>
                <w:webHidden/>
              </w:rPr>
              <w:fldChar w:fldCharType="begin"/>
            </w:r>
            <w:r>
              <w:rPr>
                <w:noProof/>
                <w:webHidden/>
              </w:rPr>
              <w:instrText xml:space="preserve"> PAGEREF _Toc504630664 \h </w:instrText>
            </w:r>
            <w:r>
              <w:rPr>
                <w:noProof/>
                <w:webHidden/>
              </w:rPr>
            </w:r>
            <w:r>
              <w:rPr>
                <w:noProof/>
                <w:webHidden/>
              </w:rPr>
              <w:fldChar w:fldCharType="separate"/>
            </w:r>
            <w:r>
              <w:rPr>
                <w:noProof/>
                <w:webHidden/>
              </w:rPr>
              <w:t>10</w:t>
            </w:r>
            <w:r>
              <w:rPr>
                <w:noProof/>
                <w:webHidden/>
              </w:rPr>
              <w:fldChar w:fldCharType="end"/>
            </w:r>
          </w:hyperlink>
        </w:p>
        <w:p w:rsidR="000249B3" w:rsidRPr="00837B70" w:rsidRDefault="000249B3" w:rsidP="004B722C">
          <w:pPr>
            <w:spacing w:line="360" w:lineRule="auto"/>
            <w:rPr>
              <w:rFonts w:ascii="Arial" w:hAnsi="Arial" w:cs="Arial"/>
            </w:rPr>
          </w:pPr>
          <w:r w:rsidRPr="00043104">
            <w:rPr>
              <w:b/>
              <w:bCs/>
            </w:rPr>
            <w:fldChar w:fldCharType="end"/>
          </w:r>
        </w:p>
      </w:sdtContent>
    </w:sdt>
    <w:p w:rsidR="00B1551B" w:rsidRPr="00837B70" w:rsidRDefault="00B1551B" w:rsidP="00502AD4">
      <w:pPr>
        <w:spacing w:line="360" w:lineRule="auto"/>
        <w:jc w:val="center"/>
        <w:rPr>
          <w:rFonts w:ascii="Arial" w:hAnsi="Arial" w:cs="Arial"/>
          <w:sz w:val="24"/>
          <w:szCs w:val="24"/>
          <w:lang w:val="es-CO"/>
        </w:rPr>
      </w:pPr>
    </w:p>
    <w:p w:rsidR="00B1551B" w:rsidRDefault="00B1551B" w:rsidP="00502AD4">
      <w:pPr>
        <w:spacing w:line="360" w:lineRule="auto"/>
        <w:jc w:val="center"/>
        <w:rPr>
          <w:rFonts w:ascii="Arial" w:hAnsi="Arial" w:cs="Arial"/>
          <w:sz w:val="24"/>
          <w:szCs w:val="24"/>
          <w:lang w:val="es-CO"/>
        </w:rPr>
      </w:pPr>
    </w:p>
    <w:p w:rsidR="00C47E33" w:rsidRPr="00837B70" w:rsidRDefault="00C47E33" w:rsidP="00502AD4">
      <w:pPr>
        <w:spacing w:line="360" w:lineRule="auto"/>
        <w:jc w:val="center"/>
        <w:rPr>
          <w:rFonts w:ascii="Arial" w:hAnsi="Arial" w:cs="Arial"/>
          <w:sz w:val="24"/>
          <w:szCs w:val="24"/>
          <w:lang w:val="es-CO"/>
        </w:rPr>
      </w:pPr>
    </w:p>
    <w:p w:rsidR="000A09A8" w:rsidRDefault="000A09A8" w:rsidP="00502AD4">
      <w:pPr>
        <w:spacing w:line="360" w:lineRule="auto"/>
        <w:jc w:val="center"/>
        <w:rPr>
          <w:rFonts w:ascii="Arial" w:hAnsi="Arial" w:cs="Arial"/>
          <w:sz w:val="24"/>
          <w:szCs w:val="24"/>
          <w:lang w:val="es-CO"/>
        </w:rPr>
      </w:pPr>
    </w:p>
    <w:p w:rsidR="006D28BF" w:rsidRDefault="006D28BF" w:rsidP="00502AD4">
      <w:pPr>
        <w:spacing w:line="360" w:lineRule="auto"/>
        <w:jc w:val="center"/>
        <w:rPr>
          <w:rFonts w:ascii="Arial" w:hAnsi="Arial" w:cs="Arial"/>
          <w:sz w:val="24"/>
          <w:szCs w:val="24"/>
          <w:lang w:val="es-CO"/>
        </w:rPr>
      </w:pPr>
    </w:p>
    <w:p w:rsidR="006D28BF" w:rsidRDefault="006D28BF" w:rsidP="00502AD4">
      <w:pPr>
        <w:spacing w:line="360" w:lineRule="auto"/>
        <w:jc w:val="center"/>
        <w:rPr>
          <w:rFonts w:ascii="Arial" w:hAnsi="Arial" w:cs="Arial"/>
          <w:sz w:val="24"/>
          <w:szCs w:val="24"/>
          <w:lang w:val="es-CO"/>
        </w:rPr>
      </w:pPr>
    </w:p>
    <w:p w:rsidR="00C12E27" w:rsidRDefault="00C12E27" w:rsidP="00502AD4">
      <w:pPr>
        <w:spacing w:line="360" w:lineRule="auto"/>
        <w:jc w:val="center"/>
        <w:rPr>
          <w:rFonts w:ascii="Arial" w:hAnsi="Arial" w:cs="Arial"/>
          <w:sz w:val="24"/>
          <w:szCs w:val="24"/>
          <w:lang w:val="es-CO"/>
        </w:rPr>
      </w:pPr>
    </w:p>
    <w:p w:rsidR="00C12E27" w:rsidRDefault="00C12E27" w:rsidP="00502AD4">
      <w:pPr>
        <w:spacing w:line="360" w:lineRule="auto"/>
        <w:jc w:val="center"/>
        <w:rPr>
          <w:rFonts w:ascii="Arial" w:hAnsi="Arial" w:cs="Arial"/>
          <w:sz w:val="24"/>
          <w:szCs w:val="24"/>
          <w:lang w:val="es-CO"/>
        </w:rPr>
      </w:pPr>
    </w:p>
    <w:p w:rsidR="00C12E27" w:rsidRDefault="00C12E27" w:rsidP="00502AD4">
      <w:pPr>
        <w:spacing w:line="360" w:lineRule="auto"/>
        <w:jc w:val="center"/>
        <w:rPr>
          <w:rFonts w:ascii="Arial" w:hAnsi="Arial" w:cs="Arial"/>
          <w:sz w:val="24"/>
          <w:szCs w:val="24"/>
          <w:lang w:val="es-CO"/>
        </w:rPr>
      </w:pPr>
    </w:p>
    <w:p w:rsidR="00DE157B" w:rsidRDefault="00DE157B" w:rsidP="00502AD4">
      <w:pPr>
        <w:spacing w:line="360" w:lineRule="auto"/>
        <w:jc w:val="center"/>
        <w:rPr>
          <w:rFonts w:ascii="Arial" w:hAnsi="Arial" w:cs="Arial"/>
          <w:sz w:val="24"/>
          <w:szCs w:val="24"/>
          <w:lang w:val="es-CO"/>
        </w:rPr>
      </w:pPr>
    </w:p>
    <w:p w:rsidR="00B93441" w:rsidRPr="00837B70" w:rsidRDefault="00B26BF9" w:rsidP="00B26BF9">
      <w:pPr>
        <w:pStyle w:val="Ttulo"/>
        <w:tabs>
          <w:tab w:val="left" w:pos="703"/>
          <w:tab w:val="center" w:pos="4252"/>
        </w:tabs>
        <w:jc w:val="left"/>
        <w:rPr>
          <w:rFonts w:ascii="Arial" w:hAnsi="Arial" w:cs="Arial"/>
          <w:lang w:val="es-CO"/>
        </w:rPr>
      </w:pPr>
      <w:r w:rsidRPr="00837B70">
        <w:rPr>
          <w:rFonts w:ascii="Arial" w:hAnsi="Arial" w:cs="Arial"/>
          <w:lang w:val="es-CO"/>
        </w:rPr>
        <w:lastRenderedPageBreak/>
        <w:tab/>
      </w:r>
      <w:r w:rsidRPr="00837B70">
        <w:rPr>
          <w:rFonts w:ascii="Arial" w:hAnsi="Arial" w:cs="Arial"/>
          <w:lang w:val="es-CO"/>
        </w:rPr>
        <w:tab/>
      </w:r>
      <w:bookmarkStart w:id="1" w:name="_Toc504630653"/>
      <w:r w:rsidR="00EF5E68" w:rsidRPr="00837B70">
        <w:rPr>
          <w:rFonts w:ascii="Arial" w:hAnsi="Arial" w:cs="Arial"/>
          <w:lang w:val="es-CO"/>
        </w:rPr>
        <w:t>INTRODUCCIÓN</w:t>
      </w:r>
      <w:bookmarkEnd w:id="1"/>
    </w:p>
    <w:p w:rsidR="001D1CED" w:rsidRPr="00837B70" w:rsidRDefault="001D1CED" w:rsidP="001D1CED">
      <w:pPr>
        <w:rPr>
          <w:rFonts w:ascii="Arial" w:hAnsi="Arial" w:cs="Arial"/>
          <w:lang w:val="es-CO"/>
        </w:rPr>
      </w:pPr>
    </w:p>
    <w:p w:rsidR="001D1CED" w:rsidRPr="00837B70" w:rsidRDefault="001D1CED" w:rsidP="001D1CED">
      <w:pPr>
        <w:rPr>
          <w:rFonts w:ascii="Arial" w:hAnsi="Arial" w:cs="Arial"/>
          <w:lang w:val="es-CO"/>
        </w:rPr>
      </w:pPr>
    </w:p>
    <w:p w:rsidR="00E44D9D" w:rsidRPr="000955A2" w:rsidRDefault="00C326A0" w:rsidP="00DE157B">
      <w:pPr>
        <w:tabs>
          <w:tab w:val="left" w:pos="5954"/>
        </w:tabs>
        <w:spacing w:line="360" w:lineRule="auto"/>
        <w:jc w:val="both"/>
        <w:rPr>
          <w:rFonts w:ascii="Arial" w:hAnsi="Arial" w:cs="Arial"/>
          <w:sz w:val="24"/>
          <w:szCs w:val="24"/>
          <w:lang w:val="es-CO"/>
        </w:rPr>
      </w:pPr>
      <w:r w:rsidRPr="000955A2">
        <w:rPr>
          <w:rFonts w:ascii="Arial" w:hAnsi="Arial" w:cs="Arial"/>
          <w:sz w:val="24"/>
          <w:szCs w:val="24"/>
          <w:lang w:val="es-CO"/>
        </w:rPr>
        <w:t>L</w:t>
      </w:r>
      <w:r w:rsidR="00F54A7E" w:rsidRPr="000955A2">
        <w:rPr>
          <w:rFonts w:ascii="Arial" w:hAnsi="Arial" w:cs="Arial"/>
          <w:sz w:val="24"/>
          <w:szCs w:val="24"/>
          <w:lang w:val="es-CO"/>
        </w:rPr>
        <w:t xml:space="preserve">a Empresa Social del Estado </w:t>
      </w:r>
      <w:r w:rsidR="00E909F7" w:rsidRPr="000955A2">
        <w:rPr>
          <w:rFonts w:ascii="Arial" w:hAnsi="Arial" w:cs="Arial"/>
          <w:sz w:val="24"/>
          <w:szCs w:val="24"/>
          <w:lang w:val="es-CO"/>
        </w:rPr>
        <w:t xml:space="preserve"> ESE  </w:t>
      </w:r>
      <w:r w:rsidR="00F54A7E" w:rsidRPr="000955A2">
        <w:rPr>
          <w:rFonts w:ascii="Arial" w:hAnsi="Arial" w:cs="Arial"/>
          <w:sz w:val="24"/>
          <w:szCs w:val="24"/>
          <w:lang w:val="es-CO"/>
        </w:rPr>
        <w:t>IMSALUD,</w:t>
      </w:r>
      <w:r w:rsidRPr="000955A2">
        <w:rPr>
          <w:rFonts w:ascii="Arial" w:hAnsi="Arial" w:cs="Arial"/>
          <w:sz w:val="24"/>
          <w:szCs w:val="24"/>
          <w:lang w:val="es-CO"/>
        </w:rPr>
        <w:t xml:space="preserve">  </w:t>
      </w:r>
      <w:r w:rsidR="00313C11" w:rsidRPr="000955A2">
        <w:rPr>
          <w:rFonts w:ascii="Arial" w:hAnsi="Arial" w:cs="Arial"/>
          <w:sz w:val="24"/>
          <w:szCs w:val="24"/>
          <w:lang w:val="es-CO"/>
        </w:rPr>
        <w:t xml:space="preserve">en </w:t>
      </w:r>
      <w:r w:rsidR="00E909F7" w:rsidRPr="000955A2">
        <w:rPr>
          <w:rFonts w:ascii="Arial" w:hAnsi="Arial" w:cs="Arial"/>
          <w:sz w:val="24"/>
          <w:szCs w:val="24"/>
          <w:lang w:val="es-CO"/>
        </w:rPr>
        <w:t xml:space="preserve">cumplimiento </w:t>
      </w:r>
      <w:r w:rsidR="00B62E76">
        <w:rPr>
          <w:rFonts w:ascii="Arial" w:hAnsi="Arial" w:cs="Arial"/>
          <w:sz w:val="24"/>
          <w:szCs w:val="24"/>
          <w:lang w:val="es-CO"/>
        </w:rPr>
        <w:t>a</w:t>
      </w:r>
      <w:r w:rsidR="00313C11" w:rsidRPr="000955A2">
        <w:rPr>
          <w:rFonts w:ascii="Arial" w:hAnsi="Arial" w:cs="Arial"/>
          <w:sz w:val="24"/>
          <w:szCs w:val="24"/>
          <w:lang w:val="es-CO"/>
        </w:rPr>
        <w:t xml:space="preserve"> lo estab</w:t>
      </w:r>
      <w:r w:rsidR="009A25A1" w:rsidRPr="000955A2">
        <w:rPr>
          <w:rFonts w:ascii="Arial" w:hAnsi="Arial" w:cs="Arial"/>
          <w:sz w:val="24"/>
          <w:szCs w:val="24"/>
          <w:lang w:val="es-CO"/>
        </w:rPr>
        <w:t>lecido del artículo 73,76 y 78 de la Ley 1474 de 2011,</w:t>
      </w:r>
      <w:r w:rsidR="00E44D9D" w:rsidRPr="000955A2">
        <w:rPr>
          <w:rFonts w:ascii="Arial" w:hAnsi="Arial" w:cs="Arial"/>
          <w:sz w:val="24"/>
          <w:szCs w:val="24"/>
          <w:lang w:val="es-CO"/>
        </w:rPr>
        <w:t xml:space="preserve"> </w:t>
      </w:r>
      <w:r w:rsidR="009A25A1" w:rsidRPr="000955A2">
        <w:rPr>
          <w:rFonts w:ascii="Arial" w:hAnsi="Arial" w:cs="Arial"/>
          <w:sz w:val="24"/>
          <w:szCs w:val="24"/>
          <w:lang w:val="es-CO"/>
        </w:rPr>
        <w:t xml:space="preserve">los Decretos 2482 y 2641 de 2012, el Documento CONPES de rendición de Cuentas 3654 de 2010, </w:t>
      </w:r>
      <w:r w:rsidR="00E44D9D" w:rsidRPr="000955A2">
        <w:rPr>
          <w:rFonts w:ascii="Arial" w:hAnsi="Arial" w:cs="Arial"/>
          <w:sz w:val="24"/>
          <w:szCs w:val="24"/>
          <w:lang w:val="es-CO"/>
        </w:rPr>
        <w:t>Ley 1757 de 2015</w:t>
      </w:r>
      <w:r w:rsidR="00196183" w:rsidRPr="000955A2">
        <w:rPr>
          <w:rFonts w:ascii="Arial" w:hAnsi="Arial" w:cs="Arial"/>
          <w:sz w:val="24"/>
          <w:szCs w:val="24"/>
          <w:lang w:val="es-CO"/>
        </w:rPr>
        <w:t xml:space="preserve">, artículo 52 </w:t>
      </w:r>
      <w:r w:rsidR="00E44D9D" w:rsidRPr="000955A2">
        <w:rPr>
          <w:rFonts w:ascii="Arial" w:hAnsi="Arial" w:cs="Arial"/>
          <w:sz w:val="24"/>
          <w:szCs w:val="24"/>
          <w:lang w:val="es-CO"/>
        </w:rPr>
        <w:t xml:space="preserve"> y en la Ley de Transparencia y Acceso a la Información</w:t>
      </w:r>
      <w:r w:rsidR="009A25A1" w:rsidRPr="000955A2">
        <w:rPr>
          <w:rFonts w:ascii="Arial" w:hAnsi="Arial" w:cs="Arial"/>
          <w:sz w:val="24"/>
          <w:szCs w:val="24"/>
          <w:lang w:val="es-CO"/>
        </w:rPr>
        <w:t xml:space="preserve">, </w:t>
      </w:r>
      <w:r w:rsidR="00E44D9D" w:rsidRPr="000955A2">
        <w:rPr>
          <w:rFonts w:ascii="Arial" w:hAnsi="Arial" w:cs="Arial"/>
          <w:sz w:val="24"/>
          <w:szCs w:val="24"/>
          <w:lang w:val="es-CO"/>
        </w:rPr>
        <w:t>Ley 1712 de 2014, todas estas orientadas a prevenir la corrupción.</w:t>
      </w:r>
    </w:p>
    <w:p w:rsidR="009A25A1" w:rsidRPr="000955A2" w:rsidRDefault="009A25A1" w:rsidP="00C02A4F">
      <w:pPr>
        <w:spacing w:line="360" w:lineRule="auto"/>
        <w:jc w:val="both"/>
        <w:rPr>
          <w:rFonts w:ascii="Arial" w:hAnsi="Arial" w:cs="Arial"/>
          <w:sz w:val="24"/>
          <w:szCs w:val="24"/>
          <w:lang w:val="es-CO"/>
        </w:rPr>
      </w:pPr>
    </w:p>
    <w:p w:rsidR="004F7B34" w:rsidRPr="000955A2" w:rsidRDefault="008931A7" w:rsidP="00C02A4F">
      <w:pPr>
        <w:spacing w:line="360" w:lineRule="auto"/>
        <w:jc w:val="both"/>
        <w:rPr>
          <w:rFonts w:ascii="Arial" w:hAnsi="Arial" w:cs="Arial"/>
          <w:sz w:val="24"/>
          <w:szCs w:val="24"/>
          <w:lang w:val="es-CO"/>
        </w:rPr>
      </w:pPr>
      <w:r w:rsidRPr="000955A2">
        <w:rPr>
          <w:rFonts w:ascii="Arial" w:hAnsi="Arial" w:cs="Arial"/>
          <w:sz w:val="24"/>
          <w:szCs w:val="24"/>
          <w:lang w:val="es-CO"/>
        </w:rPr>
        <w:t>C</w:t>
      </w:r>
      <w:r w:rsidR="00137752" w:rsidRPr="000955A2">
        <w:rPr>
          <w:rFonts w:ascii="Arial" w:hAnsi="Arial" w:cs="Arial"/>
          <w:sz w:val="24"/>
          <w:szCs w:val="24"/>
          <w:lang w:val="es-CO"/>
        </w:rPr>
        <w:t>omo</w:t>
      </w:r>
      <w:r w:rsidR="00E909F7" w:rsidRPr="000955A2">
        <w:rPr>
          <w:rFonts w:ascii="Arial" w:hAnsi="Arial" w:cs="Arial"/>
          <w:sz w:val="24"/>
          <w:szCs w:val="24"/>
          <w:lang w:val="es-CO"/>
        </w:rPr>
        <w:t xml:space="preserve"> una herramienta de tipo preventiv</w:t>
      </w:r>
      <w:r w:rsidR="001541F2" w:rsidRPr="000955A2">
        <w:rPr>
          <w:rFonts w:ascii="Arial" w:hAnsi="Arial" w:cs="Arial"/>
          <w:sz w:val="24"/>
          <w:szCs w:val="24"/>
          <w:lang w:val="es-CO"/>
        </w:rPr>
        <w:t>o para el control de la gestión en la Entidad, realiza</w:t>
      </w:r>
      <w:r w:rsidR="009E55AB" w:rsidRPr="000955A2">
        <w:rPr>
          <w:rFonts w:ascii="Arial" w:hAnsi="Arial" w:cs="Arial"/>
          <w:sz w:val="24"/>
          <w:szCs w:val="24"/>
          <w:lang w:val="es-CO"/>
        </w:rPr>
        <w:t>da</w:t>
      </w:r>
      <w:r w:rsidR="001541F2" w:rsidRPr="000955A2">
        <w:rPr>
          <w:rFonts w:ascii="Arial" w:hAnsi="Arial" w:cs="Arial"/>
          <w:sz w:val="24"/>
          <w:szCs w:val="24"/>
          <w:lang w:val="es-CO"/>
        </w:rPr>
        <w:t xml:space="preserve"> </w:t>
      </w:r>
      <w:r w:rsidR="004A7C4D" w:rsidRPr="000955A2">
        <w:rPr>
          <w:rFonts w:ascii="Arial" w:hAnsi="Arial" w:cs="Arial"/>
          <w:sz w:val="24"/>
          <w:szCs w:val="24"/>
          <w:lang w:val="es-CO"/>
        </w:rPr>
        <w:t>bajo una metodología estructurada</w:t>
      </w:r>
      <w:r w:rsidR="009E55AB" w:rsidRPr="000955A2">
        <w:rPr>
          <w:rFonts w:ascii="Arial" w:hAnsi="Arial" w:cs="Arial"/>
          <w:sz w:val="24"/>
          <w:szCs w:val="24"/>
          <w:lang w:val="es-CO"/>
        </w:rPr>
        <w:t>,</w:t>
      </w:r>
      <w:r w:rsidR="004A7C4D" w:rsidRPr="000955A2">
        <w:rPr>
          <w:rFonts w:ascii="Arial" w:hAnsi="Arial" w:cs="Arial"/>
          <w:sz w:val="24"/>
          <w:szCs w:val="24"/>
          <w:lang w:val="es-CO"/>
        </w:rPr>
        <w:t xml:space="preserve"> </w:t>
      </w:r>
      <w:r w:rsidR="009E55AB" w:rsidRPr="000955A2">
        <w:rPr>
          <w:rFonts w:ascii="Arial" w:hAnsi="Arial" w:cs="Arial"/>
          <w:sz w:val="24"/>
          <w:szCs w:val="24"/>
          <w:lang w:val="es-CO"/>
        </w:rPr>
        <w:t xml:space="preserve">en su contenido se presentan </w:t>
      </w:r>
      <w:r w:rsidR="004A7C4D" w:rsidRPr="000955A2">
        <w:rPr>
          <w:rFonts w:ascii="Arial" w:hAnsi="Arial" w:cs="Arial"/>
          <w:sz w:val="24"/>
          <w:szCs w:val="24"/>
          <w:lang w:val="es-CO"/>
        </w:rPr>
        <w:t xml:space="preserve">los </w:t>
      </w:r>
      <w:r w:rsidR="004F7B34" w:rsidRPr="000955A2">
        <w:rPr>
          <w:rFonts w:ascii="Arial" w:hAnsi="Arial" w:cs="Arial"/>
          <w:sz w:val="24"/>
          <w:szCs w:val="24"/>
          <w:lang w:val="es-CO"/>
        </w:rPr>
        <w:t>seis</w:t>
      </w:r>
      <w:r w:rsidR="004A7C4D" w:rsidRPr="000955A2">
        <w:rPr>
          <w:rFonts w:ascii="Arial" w:hAnsi="Arial" w:cs="Arial"/>
          <w:sz w:val="24"/>
          <w:szCs w:val="24"/>
          <w:lang w:val="es-CO"/>
        </w:rPr>
        <w:t xml:space="preserve"> </w:t>
      </w:r>
      <w:r w:rsidR="00F71A97" w:rsidRPr="000955A2">
        <w:rPr>
          <w:rFonts w:ascii="Arial" w:hAnsi="Arial" w:cs="Arial"/>
          <w:sz w:val="24"/>
          <w:szCs w:val="24"/>
          <w:lang w:val="es-CO"/>
        </w:rPr>
        <w:t>(</w:t>
      </w:r>
      <w:r w:rsidR="004F7B34" w:rsidRPr="000955A2">
        <w:rPr>
          <w:rFonts w:ascii="Arial" w:hAnsi="Arial" w:cs="Arial"/>
          <w:sz w:val="24"/>
          <w:szCs w:val="24"/>
          <w:lang w:val="es-CO"/>
        </w:rPr>
        <w:t>6</w:t>
      </w:r>
      <w:r w:rsidR="00F71A97" w:rsidRPr="000955A2">
        <w:rPr>
          <w:rFonts w:ascii="Arial" w:hAnsi="Arial" w:cs="Arial"/>
          <w:sz w:val="24"/>
          <w:szCs w:val="24"/>
          <w:lang w:val="es-CO"/>
        </w:rPr>
        <w:t xml:space="preserve">) </w:t>
      </w:r>
      <w:r w:rsidR="004A7C4D" w:rsidRPr="000955A2">
        <w:rPr>
          <w:rFonts w:ascii="Arial" w:hAnsi="Arial" w:cs="Arial"/>
          <w:sz w:val="24"/>
          <w:szCs w:val="24"/>
          <w:lang w:val="es-CO"/>
        </w:rPr>
        <w:t>componentes</w:t>
      </w:r>
      <w:r w:rsidR="00B06362" w:rsidRPr="000955A2">
        <w:rPr>
          <w:rFonts w:ascii="Arial" w:hAnsi="Arial" w:cs="Arial"/>
          <w:sz w:val="24"/>
          <w:szCs w:val="24"/>
          <w:lang w:val="es-CO"/>
        </w:rPr>
        <w:t>: El</w:t>
      </w:r>
      <w:r w:rsidR="004A67EA" w:rsidRPr="000955A2">
        <w:rPr>
          <w:rFonts w:ascii="Arial" w:hAnsi="Arial" w:cs="Arial"/>
          <w:sz w:val="24"/>
          <w:szCs w:val="24"/>
          <w:lang w:val="es-CO"/>
        </w:rPr>
        <w:t xml:space="preserve"> P</w:t>
      </w:r>
      <w:r w:rsidR="00EB78FA" w:rsidRPr="000955A2">
        <w:rPr>
          <w:rFonts w:ascii="Arial" w:hAnsi="Arial" w:cs="Arial"/>
          <w:sz w:val="24"/>
          <w:szCs w:val="24"/>
          <w:lang w:val="es-CO"/>
        </w:rPr>
        <w:t>rimer</w:t>
      </w:r>
      <w:r w:rsidRPr="000955A2">
        <w:rPr>
          <w:rFonts w:ascii="Arial" w:hAnsi="Arial" w:cs="Arial"/>
          <w:sz w:val="24"/>
          <w:szCs w:val="24"/>
          <w:lang w:val="es-CO"/>
        </w:rPr>
        <w:t xml:space="preserve"> componente</w:t>
      </w:r>
      <w:r w:rsidR="004D1ACD" w:rsidRPr="000955A2">
        <w:rPr>
          <w:rFonts w:ascii="Arial" w:hAnsi="Arial" w:cs="Arial"/>
          <w:sz w:val="24"/>
          <w:szCs w:val="24"/>
          <w:lang w:val="es-CO"/>
        </w:rPr>
        <w:t>: hace</w:t>
      </w:r>
      <w:r w:rsidR="006B4052" w:rsidRPr="000955A2">
        <w:rPr>
          <w:rFonts w:ascii="Arial" w:hAnsi="Arial" w:cs="Arial"/>
          <w:sz w:val="24"/>
          <w:szCs w:val="24"/>
          <w:lang w:val="es-CO"/>
        </w:rPr>
        <w:t xml:space="preserve"> referencia a la Gestión del riesgo de corrupción - </w:t>
      </w:r>
      <w:r w:rsidR="00313C11" w:rsidRPr="000955A2">
        <w:rPr>
          <w:rFonts w:ascii="Arial" w:hAnsi="Arial" w:cs="Arial"/>
          <w:sz w:val="24"/>
          <w:szCs w:val="24"/>
          <w:lang w:val="es-CO"/>
        </w:rPr>
        <w:t>M</w:t>
      </w:r>
      <w:r w:rsidR="00EB78FA" w:rsidRPr="000955A2">
        <w:rPr>
          <w:rFonts w:ascii="Arial" w:hAnsi="Arial" w:cs="Arial"/>
          <w:sz w:val="24"/>
          <w:szCs w:val="24"/>
          <w:lang w:val="es-CO"/>
        </w:rPr>
        <w:t xml:space="preserve">apa de riesgos de </w:t>
      </w:r>
      <w:r w:rsidR="00C326A0" w:rsidRPr="000955A2">
        <w:rPr>
          <w:rFonts w:ascii="Arial" w:hAnsi="Arial" w:cs="Arial"/>
          <w:sz w:val="24"/>
          <w:szCs w:val="24"/>
          <w:lang w:val="es-CO"/>
        </w:rPr>
        <w:t>C</w:t>
      </w:r>
      <w:r w:rsidR="00D2390B" w:rsidRPr="000955A2">
        <w:rPr>
          <w:rFonts w:ascii="Arial" w:hAnsi="Arial" w:cs="Arial"/>
          <w:sz w:val="24"/>
          <w:szCs w:val="24"/>
          <w:lang w:val="es-CO"/>
        </w:rPr>
        <w:t>orrupción.</w:t>
      </w:r>
      <w:r w:rsidR="00897505" w:rsidRPr="000955A2">
        <w:rPr>
          <w:rFonts w:ascii="Arial" w:hAnsi="Arial" w:cs="Arial"/>
          <w:sz w:val="24"/>
          <w:szCs w:val="24"/>
          <w:lang w:val="es-CO"/>
        </w:rPr>
        <w:t xml:space="preserve"> </w:t>
      </w:r>
      <w:r w:rsidR="00775DDE" w:rsidRPr="000955A2">
        <w:rPr>
          <w:rFonts w:ascii="Arial" w:hAnsi="Arial" w:cs="Arial"/>
          <w:sz w:val="24"/>
          <w:szCs w:val="24"/>
          <w:lang w:val="es-CO"/>
        </w:rPr>
        <w:t xml:space="preserve">El </w:t>
      </w:r>
      <w:r w:rsidR="004A67EA" w:rsidRPr="000955A2">
        <w:rPr>
          <w:rFonts w:ascii="Arial" w:hAnsi="Arial" w:cs="Arial"/>
          <w:sz w:val="24"/>
          <w:szCs w:val="24"/>
          <w:lang w:val="es-CO"/>
        </w:rPr>
        <w:t>S</w:t>
      </w:r>
      <w:r w:rsidR="00EB78FA" w:rsidRPr="000955A2">
        <w:rPr>
          <w:rFonts w:ascii="Arial" w:hAnsi="Arial" w:cs="Arial"/>
          <w:sz w:val="24"/>
          <w:szCs w:val="24"/>
          <w:lang w:val="es-CO"/>
        </w:rPr>
        <w:t>egundo componente</w:t>
      </w:r>
      <w:r w:rsidR="002162B3" w:rsidRPr="000955A2">
        <w:rPr>
          <w:rFonts w:ascii="Arial" w:hAnsi="Arial" w:cs="Arial"/>
          <w:sz w:val="24"/>
          <w:szCs w:val="24"/>
          <w:lang w:val="es-CO"/>
        </w:rPr>
        <w:t>:</w:t>
      </w:r>
      <w:r w:rsidR="00364A7B" w:rsidRPr="000955A2">
        <w:rPr>
          <w:rFonts w:ascii="Arial" w:hAnsi="Arial" w:cs="Arial"/>
          <w:sz w:val="24"/>
          <w:szCs w:val="24"/>
          <w:lang w:val="es-CO"/>
        </w:rPr>
        <w:t xml:space="preserve"> Se exponen los parámetros generales para racionalización de trámites.  </w:t>
      </w:r>
      <w:r w:rsidR="00897505" w:rsidRPr="000955A2">
        <w:rPr>
          <w:rFonts w:ascii="Arial" w:hAnsi="Arial" w:cs="Arial"/>
          <w:sz w:val="24"/>
          <w:szCs w:val="24"/>
          <w:lang w:val="es-CO"/>
        </w:rPr>
        <w:t>E</w:t>
      </w:r>
      <w:r w:rsidR="00775DDE" w:rsidRPr="000955A2">
        <w:rPr>
          <w:rFonts w:ascii="Arial" w:hAnsi="Arial" w:cs="Arial"/>
          <w:sz w:val="24"/>
          <w:szCs w:val="24"/>
          <w:lang w:val="es-CO"/>
        </w:rPr>
        <w:t xml:space="preserve">l </w:t>
      </w:r>
      <w:r w:rsidR="004A67EA" w:rsidRPr="000955A2">
        <w:rPr>
          <w:rFonts w:ascii="Arial" w:hAnsi="Arial" w:cs="Arial"/>
          <w:sz w:val="24"/>
          <w:szCs w:val="24"/>
          <w:lang w:val="es-CO"/>
        </w:rPr>
        <w:t xml:space="preserve"> T</w:t>
      </w:r>
      <w:r w:rsidR="00EB78FA" w:rsidRPr="000955A2">
        <w:rPr>
          <w:rFonts w:ascii="Arial" w:hAnsi="Arial" w:cs="Arial"/>
          <w:sz w:val="24"/>
          <w:szCs w:val="24"/>
          <w:lang w:val="es-CO"/>
        </w:rPr>
        <w:t>ercer componente</w:t>
      </w:r>
      <w:r w:rsidR="002162B3" w:rsidRPr="000955A2">
        <w:rPr>
          <w:rFonts w:ascii="Arial" w:hAnsi="Arial" w:cs="Arial"/>
          <w:sz w:val="24"/>
          <w:szCs w:val="24"/>
          <w:lang w:val="es-CO"/>
        </w:rPr>
        <w:t>: s</w:t>
      </w:r>
      <w:r w:rsidR="00364A7B" w:rsidRPr="000955A2">
        <w:rPr>
          <w:rFonts w:ascii="Arial" w:hAnsi="Arial" w:cs="Arial"/>
          <w:sz w:val="24"/>
          <w:szCs w:val="24"/>
          <w:lang w:val="es-CO"/>
        </w:rPr>
        <w:t xml:space="preserve">e desarrollan los </w:t>
      </w:r>
      <w:r w:rsidR="00871E43" w:rsidRPr="000955A2">
        <w:rPr>
          <w:rFonts w:ascii="Arial" w:hAnsi="Arial" w:cs="Arial"/>
          <w:sz w:val="24"/>
          <w:szCs w:val="24"/>
          <w:lang w:val="es-CO"/>
        </w:rPr>
        <w:t>lineamientos</w:t>
      </w:r>
      <w:r w:rsidR="00364A7B" w:rsidRPr="000955A2">
        <w:rPr>
          <w:rFonts w:ascii="Arial" w:hAnsi="Arial" w:cs="Arial"/>
          <w:sz w:val="24"/>
          <w:szCs w:val="24"/>
          <w:lang w:val="es-CO"/>
        </w:rPr>
        <w:t xml:space="preserve"> </w:t>
      </w:r>
      <w:r w:rsidR="00871E43" w:rsidRPr="000955A2">
        <w:rPr>
          <w:rFonts w:ascii="Arial" w:hAnsi="Arial" w:cs="Arial"/>
          <w:sz w:val="24"/>
          <w:szCs w:val="24"/>
          <w:lang w:val="es-CO"/>
        </w:rPr>
        <w:t>generales de la política de</w:t>
      </w:r>
      <w:r w:rsidR="00932ACF" w:rsidRPr="000955A2">
        <w:rPr>
          <w:rFonts w:ascii="Arial" w:hAnsi="Arial" w:cs="Arial"/>
          <w:sz w:val="24"/>
          <w:szCs w:val="24"/>
          <w:lang w:val="es-CO"/>
        </w:rPr>
        <w:t xml:space="preserve"> </w:t>
      </w:r>
      <w:r w:rsidR="00EB78FA" w:rsidRPr="000955A2">
        <w:rPr>
          <w:rFonts w:ascii="Arial" w:hAnsi="Arial" w:cs="Arial"/>
          <w:sz w:val="24"/>
          <w:szCs w:val="24"/>
          <w:lang w:val="es-CO"/>
        </w:rPr>
        <w:t>Rendición de cuentas, que tiene como finalidad afianzar la relación Estado</w:t>
      </w:r>
      <w:r w:rsidR="002162B3" w:rsidRPr="000955A2">
        <w:rPr>
          <w:rFonts w:ascii="Arial" w:hAnsi="Arial" w:cs="Arial"/>
          <w:sz w:val="24"/>
          <w:szCs w:val="24"/>
          <w:lang w:val="es-CO"/>
        </w:rPr>
        <w:t>–</w:t>
      </w:r>
      <w:r w:rsidR="00EB78FA" w:rsidRPr="000955A2">
        <w:rPr>
          <w:rFonts w:ascii="Arial" w:hAnsi="Arial" w:cs="Arial"/>
          <w:sz w:val="24"/>
          <w:szCs w:val="24"/>
          <w:lang w:val="es-CO"/>
        </w:rPr>
        <w:t>Ciudadano, mediante la información y explicación de los resultados de la gestión a l</w:t>
      </w:r>
      <w:r w:rsidR="00D2390B" w:rsidRPr="000955A2">
        <w:rPr>
          <w:rFonts w:ascii="Arial" w:hAnsi="Arial" w:cs="Arial"/>
          <w:sz w:val="24"/>
          <w:szCs w:val="24"/>
          <w:lang w:val="es-CO"/>
        </w:rPr>
        <w:t>a</w:t>
      </w:r>
      <w:r w:rsidR="001F6D17" w:rsidRPr="000955A2">
        <w:rPr>
          <w:rFonts w:ascii="Arial" w:hAnsi="Arial" w:cs="Arial"/>
          <w:sz w:val="24"/>
          <w:szCs w:val="24"/>
          <w:lang w:val="es-CO"/>
        </w:rPr>
        <w:t xml:space="preserve"> ciudadanía y entes de control. </w:t>
      </w:r>
      <w:r w:rsidR="00897505" w:rsidRPr="000955A2">
        <w:rPr>
          <w:rFonts w:ascii="Arial" w:hAnsi="Arial" w:cs="Arial"/>
          <w:sz w:val="24"/>
          <w:szCs w:val="24"/>
          <w:lang w:val="es-CO"/>
        </w:rPr>
        <w:t xml:space="preserve"> </w:t>
      </w:r>
      <w:r w:rsidR="00775DDE" w:rsidRPr="000955A2">
        <w:rPr>
          <w:rFonts w:ascii="Arial" w:hAnsi="Arial" w:cs="Arial"/>
          <w:sz w:val="24"/>
          <w:szCs w:val="24"/>
          <w:lang w:val="es-CO"/>
        </w:rPr>
        <w:t xml:space="preserve">El </w:t>
      </w:r>
      <w:r w:rsidR="004A67EA" w:rsidRPr="000955A2">
        <w:rPr>
          <w:rFonts w:ascii="Arial" w:hAnsi="Arial" w:cs="Arial"/>
          <w:sz w:val="24"/>
          <w:szCs w:val="24"/>
          <w:lang w:val="es-CO"/>
        </w:rPr>
        <w:t>C</w:t>
      </w:r>
      <w:r w:rsidR="00932ACF" w:rsidRPr="000955A2">
        <w:rPr>
          <w:rFonts w:ascii="Arial" w:hAnsi="Arial" w:cs="Arial"/>
          <w:sz w:val="24"/>
          <w:szCs w:val="24"/>
          <w:lang w:val="es-CO"/>
        </w:rPr>
        <w:t xml:space="preserve">uarto </w:t>
      </w:r>
      <w:r w:rsidR="00871E43" w:rsidRPr="000955A2">
        <w:rPr>
          <w:rFonts w:ascii="Arial" w:hAnsi="Arial" w:cs="Arial"/>
          <w:sz w:val="24"/>
          <w:szCs w:val="24"/>
          <w:lang w:val="es-CO"/>
        </w:rPr>
        <w:t>componente: Mecanismos</w:t>
      </w:r>
      <w:r w:rsidR="00EB78FA" w:rsidRPr="000955A2">
        <w:rPr>
          <w:rFonts w:ascii="Arial" w:hAnsi="Arial" w:cs="Arial"/>
          <w:sz w:val="24"/>
          <w:szCs w:val="24"/>
          <w:lang w:val="es-CO"/>
        </w:rPr>
        <w:t xml:space="preserve"> para mejorar la atención al ciudadano, propende por establece</w:t>
      </w:r>
      <w:r w:rsidR="006A0337" w:rsidRPr="000955A2">
        <w:rPr>
          <w:rFonts w:ascii="Arial" w:hAnsi="Arial" w:cs="Arial"/>
          <w:sz w:val="24"/>
          <w:szCs w:val="24"/>
          <w:lang w:val="es-CO"/>
        </w:rPr>
        <w:t xml:space="preserve">r los lineamientos, parámetros </w:t>
      </w:r>
      <w:r w:rsidR="00EB78FA" w:rsidRPr="000955A2">
        <w:rPr>
          <w:rFonts w:ascii="Arial" w:hAnsi="Arial" w:cs="Arial"/>
          <w:sz w:val="24"/>
          <w:szCs w:val="24"/>
          <w:lang w:val="es-CO"/>
        </w:rPr>
        <w:t>y acciones tendientes a mejorar la calidad y accesibilidad de la ciudadanía, con los servicios que presta la Entidad.</w:t>
      </w:r>
      <w:r w:rsidR="00897505" w:rsidRPr="000955A2">
        <w:rPr>
          <w:rFonts w:ascii="Arial" w:hAnsi="Arial" w:cs="Arial"/>
          <w:sz w:val="24"/>
          <w:szCs w:val="24"/>
          <w:lang w:val="es-CO"/>
        </w:rPr>
        <w:t xml:space="preserve"> </w:t>
      </w:r>
      <w:r w:rsidR="00932ACF" w:rsidRPr="000955A2">
        <w:rPr>
          <w:rFonts w:ascii="Arial" w:hAnsi="Arial" w:cs="Arial"/>
          <w:sz w:val="24"/>
          <w:szCs w:val="24"/>
          <w:lang w:val="es-CO"/>
        </w:rPr>
        <w:t xml:space="preserve">El Quinto Componente: </w:t>
      </w:r>
      <w:r w:rsidR="00871E43" w:rsidRPr="000955A2">
        <w:rPr>
          <w:rFonts w:ascii="Arial" w:hAnsi="Arial" w:cs="Arial"/>
          <w:sz w:val="24"/>
          <w:szCs w:val="24"/>
          <w:lang w:val="es-CO"/>
        </w:rPr>
        <w:t>Desarrolla los lineamientos de la política de Acce</w:t>
      </w:r>
      <w:r w:rsidR="00692D5D" w:rsidRPr="000955A2">
        <w:rPr>
          <w:rFonts w:ascii="Arial" w:hAnsi="Arial" w:cs="Arial"/>
          <w:sz w:val="24"/>
          <w:szCs w:val="24"/>
          <w:lang w:val="es-CO"/>
        </w:rPr>
        <w:t>so a la Información.</w:t>
      </w:r>
      <w:r w:rsidR="00897505" w:rsidRPr="000955A2">
        <w:rPr>
          <w:rFonts w:ascii="Arial" w:hAnsi="Arial" w:cs="Arial"/>
          <w:sz w:val="24"/>
          <w:szCs w:val="24"/>
          <w:lang w:val="es-CO"/>
        </w:rPr>
        <w:t xml:space="preserve"> </w:t>
      </w:r>
    </w:p>
    <w:p w:rsidR="00897505" w:rsidRPr="000955A2" w:rsidRDefault="00897505" w:rsidP="00C02A4F">
      <w:pPr>
        <w:spacing w:line="360" w:lineRule="auto"/>
        <w:jc w:val="both"/>
        <w:rPr>
          <w:rFonts w:ascii="Arial" w:hAnsi="Arial" w:cs="Arial"/>
          <w:sz w:val="24"/>
          <w:szCs w:val="24"/>
          <w:lang w:val="es-CO"/>
        </w:rPr>
      </w:pPr>
    </w:p>
    <w:p w:rsidR="00837B70" w:rsidRPr="000955A2" w:rsidRDefault="00871E43" w:rsidP="00C02A4F">
      <w:pPr>
        <w:pStyle w:val="Prrafodelista"/>
        <w:spacing w:line="360" w:lineRule="auto"/>
        <w:ind w:left="284"/>
        <w:jc w:val="both"/>
        <w:rPr>
          <w:rFonts w:ascii="Arial" w:hAnsi="Arial" w:cs="Arial"/>
          <w:sz w:val="24"/>
          <w:szCs w:val="24"/>
          <w:lang w:val="es-CO"/>
        </w:rPr>
      </w:pPr>
      <w:r w:rsidRPr="000955A2">
        <w:rPr>
          <w:rFonts w:ascii="Arial" w:hAnsi="Arial" w:cs="Arial"/>
          <w:sz w:val="24"/>
          <w:szCs w:val="24"/>
          <w:lang w:val="es-CO"/>
        </w:rPr>
        <w:t xml:space="preserve">                                </w:t>
      </w:r>
    </w:p>
    <w:p w:rsidR="00837B70" w:rsidRPr="000955A2" w:rsidRDefault="00837B70" w:rsidP="00C02A4F">
      <w:pPr>
        <w:pStyle w:val="Prrafodelista"/>
        <w:spacing w:line="360" w:lineRule="auto"/>
        <w:ind w:left="284"/>
        <w:jc w:val="both"/>
        <w:rPr>
          <w:rFonts w:ascii="Arial" w:hAnsi="Arial" w:cs="Arial"/>
          <w:sz w:val="24"/>
          <w:szCs w:val="24"/>
          <w:lang w:val="es-CO"/>
        </w:rPr>
      </w:pPr>
    </w:p>
    <w:p w:rsidR="00837B70" w:rsidRDefault="00837B70" w:rsidP="00C02A4F">
      <w:pPr>
        <w:pStyle w:val="Prrafodelista"/>
        <w:spacing w:line="360" w:lineRule="auto"/>
        <w:ind w:left="284"/>
        <w:jc w:val="both"/>
        <w:rPr>
          <w:rFonts w:ascii="Arial" w:hAnsi="Arial" w:cs="Arial"/>
          <w:sz w:val="24"/>
          <w:szCs w:val="24"/>
          <w:lang w:val="es-CO"/>
        </w:rPr>
      </w:pPr>
    </w:p>
    <w:p w:rsidR="00DE157B" w:rsidRDefault="00DE157B" w:rsidP="00C02A4F">
      <w:pPr>
        <w:pStyle w:val="Prrafodelista"/>
        <w:spacing w:line="360" w:lineRule="auto"/>
        <w:ind w:left="284"/>
        <w:jc w:val="both"/>
        <w:rPr>
          <w:rFonts w:ascii="Arial" w:hAnsi="Arial" w:cs="Arial"/>
          <w:sz w:val="24"/>
          <w:szCs w:val="24"/>
          <w:lang w:val="es-CO"/>
        </w:rPr>
      </w:pPr>
    </w:p>
    <w:p w:rsidR="00DE157B" w:rsidRPr="000955A2" w:rsidRDefault="00DE157B" w:rsidP="00C02A4F">
      <w:pPr>
        <w:pStyle w:val="Prrafodelista"/>
        <w:spacing w:line="360" w:lineRule="auto"/>
        <w:ind w:left="284"/>
        <w:jc w:val="both"/>
        <w:rPr>
          <w:rFonts w:ascii="Arial" w:hAnsi="Arial" w:cs="Arial"/>
          <w:sz w:val="24"/>
          <w:szCs w:val="24"/>
          <w:lang w:val="es-CO"/>
        </w:rPr>
      </w:pPr>
    </w:p>
    <w:p w:rsidR="00932ACF" w:rsidRPr="000955A2" w:rsidRDefault="00871E43" w:rsidP="00C02A4F">
      <w:pPr>
        <w:pStyle w:val="Prrafodelista"/>
        <w:spacing w:line="360" w:lineRule="auto"/>
        <w:ind w:left="284"/>
        <w:jc w:val="both"/>
        <w:rPr>
          <w:rFonts w:ascii="Arial" w:hAnsi="Arial" w:cs="Arial"/>
          <w:sz w:val="24"/>
          <w:szCs w:val="24"/>
          <w:lang w:val="es-CO"/>
        </w:rPr>
      </w:pPr>
      <w:r w:rsidRPr="000955A2">
        <w:rPr>
          <w:rFonts w:ascii="Arial" w:hAnsi="Arial" w:cs="Arial"/>
          <w:sz w:val="24"/>
          <w:szCs w:val="24"/>
          <w:lang w:val="es-CO"/>
        </w:rPr>
        <w:t xml:space="preserve">                                                                                                                                               </w:t>
      </w:r>
    </w:p>
    <w:p w:rsidR="006E18E1" w:rsidRPr="000955A2" w:rsidRDefault="006E18E1" w:rsidP="00977879">
      <w:pPr>
        <w:pStyle w:val="Ttulo"/>
        <w:jc w:val="left"/>
        <w:rPr>
          <w:rFonts w:ascii="Arial" w:hAnsi="Arial" w:cs="Arial"/>
          <w:sz w:val="24"/>
          <w:szCs w:val="24"/>
          <w:lang w:val="es-CO"/>
        </w:rPr>
      </w:pPr>
      <w:bookmarkStart w:id="2" w:name="_Toc504630654"/>
      <w:r w:rsidRPr="000955A2">
        <w:rPr>
          <w:rFonts w:ascii="Arial" w:hAnsi="Arial" w:cs="Arial"/>
          <w:sz w:val="24"/>
          <w:szCs w:val="24"/>
        </w:rPr>
        <w:lastRenderedPageBreak/>
        <w:t>OBJETIVO GE</w:t>
      </w:r>
      <w:r w:rsidR="00897505" w:rsidRPr="000955A2">
        <w:rPr>
          <w:rFonts w:ascii="Arial" w:hAnsi="Arial" w:cs="Arial"/>
          <w:sz w:val="24"/>
          <w:szCs w:val="24"/>
        </w:rPr>
        <w:t>NE</w:t>
      </w:r>
      <w:r w:rsidRPr="000955A2">
        <w:rPr>
          <w:rFonts w:ascii="Arial" w:hAnsi="Arial" w:cs="Arial"/>
          <w:sz w:val="24"/>
          <w:szCs w:val="24"/>
        </w:rPr>
        <w:t>RAL</w:t>
      </w:r>
      <w:bookmarkEnd w:id="2"/>
    </w:p>
    <w:p w:rsidR="009E6438" w:rsidRPr="000955A2" w:rsidRDefault="009E6438" w:rsidP="00502AD4">
      <w:pPr>
        <w:spacing w:line="360" w:lineRule="auto"/>
        <w:jc w:val="both"/>
        <w:rPr>
          <w:rFonts w:ascii="Arial" w:hAnsi="Arial" w:cs="Arial"/>
          <w:color w:val="000000" w:themeColor="text1"/>
          <w:sz w:val="24"/>
          <w:szCs w:val="24"/>
          <w:lang w:val="es-CO"/>
        </w:rPr>
      </w:pPr>
    </w:p>
    <w:p w:rsidR="00907BD3" w:rsidRPr="000955A2" w:rsidRDefault="000060DF" w:rsidP="00502AD4">
      <w:pPr>
        <w:spacing w:line="360" w:lineRule="auto"/>
        <w:jc w:val="both"/>
        <w:rPr>
          <w:rFonts w:ascii="Arial" w:hAnsi="Arial" w:cs="Arial"/>
          <w:color w:val="000000" w:themeColor="text1"/>
          <w:sz w:val="24"/>
          <w:szCs w:val="24"/>
          <w:lang w:val="es-CO"/>
        </w:rPr>
      </w:pPr>
      <w:r w:rsidRPr="000955A2">
        <w:rPr>
          <w:rFonts w:ascii="Arial" w:hAnsi="Arial" w:cs="Arial"/>
          <w:color w:val="000000" w:themeColor="text1"/>
          <w:sz w:val="24"/>
          <w:szCs w:val="24"/>
          <w:lang w:val="es-CO"/>
        </w:rPr>
        <w:t xml:space="preserve">Contribuir en la lucha contra la corrupción a través de </w:t>
      </w:r>
      <w:r w:rsidR="0051731E" w:rsidRPr="000955A2">
        <w:rPr>
          <w:rFonts w:ascii="Arial" w:hAnsi="Arial" w:cs="Arial"/>
          <w:color w:val="000000" w:themeColor="text1"/>
          <w:sz w:val="24"/>
          <w:szCs w:val="24"/>
          <w:lang w:val="es-CO"/>
        </w:rPr>
        <w:t xml:space="preserve"> estrategias</w:t>
      </w:r>
      <w:r w:rsidR="00332940" w:rsidRPr="000955A2">
        <w:rPr>
          <w:rFonts w:ascii="Arial" w:hAnsi="Arial" w:cs="Arial"/>
          <w:color w:val="000000" w:themeColor="text1"/>
          <w:sz w:val="24"/>
          <w:szCs w:val="24"/>
          <w:lang w:val="es-CO"/>
        </w:rPr>
        <w:t xml:space="preserve"> </w:t>
      </w:r>
      <w:r w:rsidR="009B78D1" w:rsidRPr="000955A2">
        <w:rPr>
          <w:rFonts w:ascii="Arial" w:hAnsi="Arial" w:cs="Arial"/>
          <w:color w:val="000000" w:themeColor="text1"/>
          <w:sz w:val="24"/>
          <w:szCs w:val="24"/>
          <w:lang w:val="es-CO"/>
        </w:rPr>
        <w:t xml:space="preserve"> </w:t>
      </w:r>
      <w:r w:rsidR="00332940" w:rsidRPr="000955A2">
        <w:rPr>
          <w:rFonts w:ascii="Arial" w:hAnsi="Arial" w:cs="Arial"/>
          <w:color w:val="000000" w:themeColor="text1"/>
          <w:sz w:val="24"/>
          <w:szCs w:val="24"/>
          <w:lang w:val="es-CO"/>
        </w:rPr>
        <w:t xml:space="preserve">y acciones </w:t>
      </w:r>
      <w:r w:rsidR="0051731E" w:rsidRPr="000955A2">
        <w:rPr>
          <w:rFonts w:ascii="Arial" w:hAnsi="Arial" w:cs="Arial"/>
          <w:color w:val="000000" w:themeColor="text1"/>
          <w:sz w:val="24"/>
          <w:szCs w:val="24"/>
          <w:lang w:val="es-CO"/>
        </w:rPr>
        <w:t xml:space="preserve"> </w:t>
      </w:r>
      <w:r w:rsidR="009B78D1" w:rsidRPr="000955A2">
        <w:rPr>
          <w:rFonts w:ascii="Arial" w:hAnsi="Arial" w:cs="Arial"/>
          <w:color w:val="000000" w:themeColor="text1"/>
          <w:sz w:val="24"/>
          <w:szCs w:val="24"/>
          <w:lang w:val="es-CO"/>
        </w:rPr>
        <w:t xml:space="preserve">en cada una de </w:t>
      </w:r>
      <w:r w:rsidR="0051731E" w:rsidRPr="000955A2">
        <w:rPr>
          <w:rFonts w:ascii="Arial" w:hAnsi="Arial" w:cs="Arial"/>
          <w:color w:val="000000" w:themeColor="text1"/>
          <w:sz w:val="24"/>
          <w:szCs w:val="24"/>
          <w:lang w:val="es-CO"/>
        </w:rPr>
        <w:t xml:space="preserve"> las actividades </w:t>
      </w:r>
      <w:r w:rsidR="009B78D1" w:rsidRPr="000955A2">
        <w:rPr>
          <w:rFonts w:ascii="Arial" w:hAnsi="Arial" w:cs="Arial"/>
          <w:color w:val="000000" w:themeColor="text1"/>
          <w:sz w:val="24"/>
          <w:szCs w:val="24"/>
          <w:lang w:val="es-CO"/>
        </w:rPr>
        <w:t xml:space="preserve">a desarrollar en </w:t>
      </w:r>
      <w:r w:rsidR="0051731E" w:rsidRPr="000955A2">
        <w:rPr>
          <w:rFonts w:ascii="Arial" w:hAnsi="Arial" w:cs="Arial"/>
          <w:color w:val="000000" w:themeColor="text1"/>
          <w:sz w:val="24"/>
          <w:szCs w:val="24"/>
          <w:lang w:val="es-CO"/>
        </w:rPr>
        <w:t xml:space="preserve"> la Empresa Social del Estado ESE </w:t>
      </w:r>
      <w:r w:rsidR="00F14B90" w:rsidRPr="000955A2">
        <w:rPr>
          <w:rFonts w:ascii="Arial" w:hAnsi="Arial" w:cs="Arial"/>
          <w:color w:val="000000" w:themeColor="text1"/>
          <w:sz w:val="24"/>
          <w:szCs w:val="24"/>
          <w:lang w:val="es-CO"/>
        </w:rPr>
        <w:t>IMSALUD,</w:t>
      </w:r>
      <w:r w:rsidR="009B78D1" w:rsidRPr="000955A2">
        <w:rPr>
          <w:rFonts w:ascii="Arial" w:hAnsi="Arial" w:cs="Arial"/>
          <w:color w:val="000000" w:themeColor="text1"/>
          <w:sz w:val="24"/>
          <w:szCs w:val="24"/>
          <w:lang w:val="es-CO"/>
        </w:rPr>
        <w:t xml:space="preserve"> </w:t>
      </w:r>
      <w:r w:rsidR="00332940" w:rsidRPr="000955A2">
        <w:rPr>
          <w:rFonts w:ascii="Arial" w:hAnsi="Arial" w:cs="Arial"/>
          <w:color w:val="000000" w:themeColor="text1"/>
          <w:sz w:val="24"/>
          <w:szCs w:val="24"/>
          <w:lang w:val="es-CO"/>
        </w:rPr>
        <w:t xml:space="preserve"> </w:t>
      </w:r>
      <w:r w:rsidR="009B78D1" w:rsidRPr="000955A2">
        <w:rPr>
          <w:rFonts w:ascii="Arial" w:hAnsi="Arial" w:cs="Arial"/>
          <w:color w:val="000000" w:themeColor="text1"/>
          <w:sz w:val="24"/>
          <w:szCs w:val="24"/>
          <w:lang w:val="es-CO"/>
        </w:rPr>
        <w:t xml:space="preserve">con el fin de </w:t>
      </w:r>
      <w:r w:rsidR="00332940" w:rsidRPr="000955A2">
        <w:rPr>
          <w:rFonts w:ascii="Arial" w:hAnsi="Arial" w:cs="Arial"/>
          <w:color w:val="000000" w:themeColor="text1"/>
          <w:sz w:val="24"/>
          <w:szCs w:val="24"/>
          <w:lang w:val="es-CO"/>
        </w:rPr>
        <w:t xml:space="preserve">prevenir actos de corrupción y asegurar el mejoramiento en la atención de los </w:t>
      </w:r>
      <w:r w:rsidR="00F14B90" w:rsidRPr="000955A2">
        <w:rPr>
          <w:rFonts w:ascii="Arial" w:hAnsi="Arial" w:cs="Arial"/>
          <w:color w:val="000000" w:themeColor="text1"/>
          <w:sz w:val="24"/>
          <w:szCs w:val="24"/>
          <w:lang w:val="es-CO"/>
        </w:rPr>
        <w:t>ciudadanos, siendo un facilitador en los trámites, sugerencias, peticiones, quejas y reclamos por parte de la comunidad usuaria, que a diario asisten a la red de servicios ofertados por la entidad.</w:t>
      </w:r>
    </w:p>
    <w:p w:rsidR="008D7425" w:rsidRPr="000955A2" w:rsidRDefault="008D7425" w:rsidP="00502AD4">
      <w:pPr>
        <w:spacing w:line="360" w:lineRule="auto"/>
        <w:jc w:val="both"/>
        <w:rPr>
          <w:rFonts w:ascii="Arial" w:hAnsi="Arial" w:cs="Arial"/>
          <w:color w:val="000000" w:themeColor="text1"/>
          <w:sz w:val="24"/>
          <w:szCs w:val="24"/>
          <w:lang w:val="es-CO"/>
        </w:rPr>
      </w:pPr>
    </w:p>
    <w:p w:rsidR="008D7425" w:rsidRPr="000955A2" w:rsidRDefault="00873DCE" w:rsidP="00977879">
      <w:pPr>
        <w:pStyle w:val="Ttulo"/>
        <w:jc w:val="left"/>
        <w:rPr>
          <w:rFonts w:ascii="Arial" w:hAnsi="Arial" w:cs="Arial"/>
          <w:sz w:val="24"/>
          <w:szCs w:val="24"/>
        </w:rPr>
      </w:pPr>
      <w:bookmarkStart w:id="3" w:name="_Toc504630655"/>
      <w:r w:rsidRPr="000955A2">
        <w:rPr>
          <w:rFonts w:ascii="Arial" w:hAnsi="Arial" w:cs="Arial"/>
          <w:sz w:val="24"/>
          <w:szCs w:val="24"/>
        </w:rPr>
        <w:t>OBJETIVOS</w:t>
      </w:r>
      <w:r w:rsidR="007667CC" w:rsidRPr="000955A2">
        <w:rPr>
          <w:rFonts w:ascii="Arial" w:hAnsi="Arial" w:cs="Arial"/>
          <w:sz w:val="24"/>
          <w:szCs w:val="24"/>
        </w:rPr>
        <w:t xml:space="preserve"> </w:t>
      </w:r>
      <w:r w:rsidR="00977879" w:rsidRPr="000955A2">
        <w:rPr>
          <w:rFonts w:ascii="Arial" w:hAnsi="Arial" w:cs="Arial"/>
          <w:sz w:val="24"/>
          <w:szCs w:val="24"/>
        </w:rPr>
        <w:t>ESPECIFICOS:</w:t>
      </w:r>
      <w:bookmarkEnd w:id="3"/>
      <w:r w:rsidRPr="000955A2">
        <w:rPr>
          <w:rFonts w:ascii="Arial" w:hAnsi="Arial" w:cs="Arial"/>
          <w:sz w:val="24"/>
          <w:szCs w:val="24"/>
        </w:rPr>
        <w:t xml:space="preserve"> </w:t>
      </w:r>
    </w:p>
    <w:p w:rsidR="00875769" w:rsidRPr="000955A2" w:rsidRDefault="00875769" w:rsidP="00875769">
      <w:pPr>
        <w:rPr>
          <w:rFonts w:ascii="Arial" w:hAnsi="Arial" w:cs="Arial"/>
          <w:sz w:val="24"/>
          <w:szCs w:val="24"/>
        </w:rPr>
      </w:pPr>
    </w:p>
    <w:p w:rsidR="00977879" w:rsidRPr="000955A2" w:rsidRDefault="00977879" w:rsidP="00977879">
      <w:pPr>
        <w:rPr>
          <w:rFonts w:ascii="Arial" w:hAnsi="Arial" w:cs="Arial"/>
          <w:color w:val="000000" w:themeColor="text1"/>
          <w:sz w:val="24"/>
          <w:szCs w:val="24"/>
        </w:rPr>
      </w:pPr>
    </w:p>
    <w:p w:rsidR="008D7425" w:rsidRPr="000955A2" w:rsidRDefault="008D7425" w:rsidP="00A75F54">
      <w:pPr>
        <w:pStyle w:val="Prrafodelista"/>
        <w:numPr>
          <w:ilvl w:val="0"/>
          <w:numId w:val="23"/>
        </w:numPr>
        <w:spacing w:line="360" w:lineRule="auto"/>
        <w:jc w:val="both"/>
        <w:rPr>
          <w:rFonts w:ascii="Arial" w:hAnsi="Arial" w:cs="Arial"/>
          <w:color w:val="000000" w:themeColor="text1"/>
          <w:sz w:val="24"/>
          <w:szCs w:val="24"/>
          <w:lang w:val="es-CO"/>
        </w:rPr>
      </w:pPr>
      <w:r w:rsidRPr="000955A2">
        <w:rPr>
          <w:rFonts w:ascii="Arial" w:hAnsi="Arial" w:cs="Arial"/>
          <w:color w:val="000000" w:themeColor="text1"/>
          <w:sz w:val="24"/>
          <w:szCs w:val="24"/>
          <w:lang w:val="es-CO"/>
        </w:rPr>
        <w:t xml:space="preserve">Identificar las principales causas de corrupción en </w:t>
      </w:r>
      <w:r w:rsidR="00F55264" w:rsidRPr="000955A2">
        <w:rPr>
          <w:rFonts w:ascii="Arial" w:hAnsi="Arial" w:cs="Arial"/>
          <w:color w:val="000000" w:themeColor="text1"/>
          <w:sz w:val="24"/>
          <w:szCs w:val="24"/>
          <w:lang w:val="es-CO"/>
        </w:rPr>
        <w:t xml:space="preserve"> la Entidad</w:t>
      </w:r>
      <w:r w:rsidRPr="000955A2">
        <w:rPr>
          <w:rFonts w:ascii="Arial" w:hAnsi="Arial" w:cs="Arial"/>
          <w:color w:val="000000" w:themeColor="text1"/>
          <w:sz w:val="24"/>
          <w:szCs w:val="24"/>
          <w:lang w:val="es-CO"/>
        </w:rPr>
        <w:t>.</w:t>
      </w:r>
    </w:p>
    <w:p w:rsidR="00875769" w:rsidRPr="000955A2" w:rsidRDefault="00875769" w:rsidP="00875769">
      <w:pPr>
        <w:pStyle w:val="Prrafodelista"/>
        <w:numPr>
          <w:ilvl w:val="0"/>
          <w:numId w:val="23"/>
        </w:numPr>
        <w:spacing w:line="360" w:lineRule="auto"/>
        <w:jc w:val="both"/>
        <w:rPr>
          <w:rFonts w:ascii="Arial" w:hAnsi="Arial" w:cs="Arial"/>
          <w:color w:val="000000" w:themeColor="text1"/>
          <w:sz w:val="24"/>
          <w:szCs w:val="24"/>
          <w:lang w:val="es-CO"/>
        </w:rPr>
      </w:pPr>
      <w:r w:rsidRPr="000955A2">
        <w:rPr>
          <w:rFonts w:ascii="Arial" w:hAnsi="Arial" w:cs="Arial"/>
          <w:color w:val="000000" w:themeColor="text1"/>
          <w:sz w:val="24"/>
          <w:szCs w:val="24"/>
          <w:lang w:val="es-CO"/>
        </w:rPr>
        <w:t>Establec</w:t>
      </w:r>
      <w:r w:rsidR="009D285C" w:rsidRPr="000955A2">
        <w:rPr>
          <w:rFonts w:ascii="Arial" w:hAnsi="Arial" w:cs="Arial"/>
          <w:color w:val="000000" w:themeColor="text1"/>
          <w:sz w:val="24"/>
          <w:szCs w:val="24"/>
          <w:lang w:val="es-CO"/>
        </w:rPr>
        <w:t>er las acciones preventivas en el</w:t>
      </w:r>
      <w:r w:rsidRPr="000955A2">
        <w:rPr>
          <w:rFonts w:ascii="Arial" w:hAnsi="Arial" w:cs="Arial"/>
          <w:color w:val="000000" w:themeColor="text1"/>
          <w:sz w:val="24"/>
          <w:szCs w:val="24"/>
          <w:lang w:val="es-CO"/>
        </w:rPr>
        <w:t xml:space="preserve"> </w:t>
      </w:r>
      <w:r w:rsidR="009D285C" w:rsidRPr="000955A2">
        <w:rPr>
          <w:rFonts w:ascii="Arial" w:hAnsi="Arial" w:cs="Arial"/>
          <w:color w:val="000000" w:themeColor="text1"/>
          <w:sz w:val="24"/>
          <w:szCs w:val="24"/>
          <w:lang w:val="es-CO"/>
        </w:rPr>
        <w:t xml:space="preserve">mapa </w:t>
      </w:r>
      <w:r w:rsidRPr="000955A2">
        <w:rPr>
          <w:rFonts w:ascii="Arial" w:hAnsi="Arial" w:cs="Arial"/>
          <w:color w:val="000000" w:themeColor="text1"/>
          <w:sz w:val="24"/>
          <w:szCs w:val="24"/>
          <w:lang w:val="es-CO"/>
        </w:rPr>
        <w:t>de riesgo, para prevenir, mitigar y erradicar posibles eventos de corrupción.</w:t>
      </w:r>
      <w:r w:rsidR="00DC6852" w:rsidRPr="000955A2">
        <w:rPr>
          <w:rFonts w:ascii="Arial" w:hAnsi="Arial" w:cs="Arial"/>
          <w:color w:val="000000" w:themeColor="text1"/>
          <w:sz w:val="24"/>
          <w:szCs w:val="24"/>
          <w:lang w:val="es-CO"/>
        </w:rPr>
        <w:t xml:space="preserve">    </w:t>
      </w:r>
    </w:p>
    <w:p w:rsidR="00795E84" w:rsidRPr="000955A2" w:rsidRDefault="00795E84" w:rsidP="00A75F54">
      <w:pPr>
        <w:pStyle w:val="Prrafodelista"/>
        <w:numPr>
          <w:ilvl w:val="0"/>
          <w:numId w:val="23"/>
        </w:numPr>
        <w:spacing w:line="360" w:lineRule="auto"/>
        <w:jc w:val="both"/>
        <w:rPr>
          <w:rFonts w:ascii="Arial" w:hAnsi="Arial" w:cs="Arial"/>
          <w:color w:val="000000" w:themeColor="text1"/>
          <w:sz w:val="24"/>
          <w:szCs w:val="24"/>
          <w:lang w:val="es-CO"/>
        </w:rPr>
      </w:pPr>
      <w:r w:rsidRPr="000955A2">
        <w:rPr>
          <w:rFonts w:ascii="Arial" w:hAnsi="Arial" w:cs="Arial"/>
          <w:color w:val="000000" w:themeColor="text1"/>
          <w:sz w:val="24"/>
          <w:szCs w:val="24"/>
          <w:lang w:val="es-CO"/>
        </w:rPr>
        <w:t xml:space="preserve">Establecer acciones de racionalización de trámites para la Entidad </w:t>
      </w:r>
    </w:p>
    <w:p w:rsidR="00D5308A" w:rsidRPr="000955A2" w:rsidRDefault="00D5308A" w:rsidP="00A75F54">
      <w:pPr>
        <w:pStyle w:val="Prrafodelista"/>
        <w:numPr>
          <w:ilvl w:val="0"/>
          <w:numId w:val="23"/>
        </w:numPr>
        <w:spacing w:line="360" w:lineRule="auto"/>
        <w:jc w:val="both"/>
        <w:rPr>
          <w:rFonts w:ascii="Arial" w:hAnsi="Arial" w:cs="Arial"/>
          <w:color w:val="000000" w:themeColor="text1"/>
          <w:sz w:val="24"/>
          <w:szCs w:val="24"/>
          <w:lang w:val="es-CO"/>
        </w:rPr>
      </w:pPr>
      <w:r w:rsidRPr="000955A2">
        <w:rPr>
          <w:rFonts w:ascii="Arial" w:hAnsi="Arial" w:cs="Arial"/>
          <w:color w:val="000000" w:themeColor="text1"/>
          <w:sz w:val="24"/>
          <w:szCs w:val="24"/>
          <w:lang w:val="es-CO"/>
        </w:rPr>
        <w:t>Ofrecer mecanismos para mejorar la atención al ciudadano.</w:t>
      </w:r>
    </w:p>
    <w:p w:rsidR="00E87060" w:rsidRPr="000955A2" w:rsidRDefault="00875769" w:rsidP="00A75F54">
      <w:pPr>
        <w:pStyle w:val="Prrafodelista"/>
        <w:numPr>
          <w:ilvl w:val="0"/>
          <w:numId w:val="23"/>
        </w:numPr>
        <w:spacing w:line="360" w:lineRule="auto"/>
        <w:jc w:val="both"/>
        <w:rPr>
          <w:rFonts w:ascii="Arial" w:hAnsi="Arial" w:cs="Arial"/>
          <w:sz w:val="24"/>
          <w:szCs w:val="24"/>
          <w:lang w:val="es-CO"/>
        </w:rPr>
      </w:pPr>
      <w:r w:rsidRPr="000955A2">
        <w:rPr>
          <w:rFonts w:ascii="Arial" w:hAnsi="Arial" w:cs="Arial"/>
          <w:sz w:val="24"/>
          <w:szCs w:val="24"/>
          <w:lang w:val="es-CO"/>
        </w:rPr>
        <w:t xml:space="preserve">Disponer los mecanismos </w:t>
      </w:r>
      <w:r w:rsidR="00873DCE" w:rsidRPr="000955A2">
        <w:rPr>
          <w:rFonts w:ascii="Arial" w:hAnsi="Arial" w:cs="Arial"/>
          <w:sz w:val="24"/>
          <w:szCs w:val="24"/>
          <w:lang w:val="es-CO"/>
        </w:rPr>
        <w:t>para la rendición de cuentas que permita a l</w:t>
      </w:r>
      <w:r w:rsidRPr="000955A2">
        <w:rPr>
          <w:rFonts w:ascii="Arial" w:hAnsi="Arial" w:cs="Arial"/>
          <w:sz w:val="24"/>
          <w:szCs w:val="24"/>
          <w:lang w:val="es-CO"/>
        </w:rPr>
        <w:t xml:space="preserve">a comunidad usuaria </w:t>
      </w:r>
      <w:r w:rsidR="00873DCE" w:rsidRPr="000955A2">
        <w:rPr>
          <w:rFonts w:ascii="Arial" w:hAnsi="Arial" w:cs="Arial"/>
          <w:sz w:val="24"/>
          <w:szCs w:val="24"/>
          <w:lang w:val="es-CO"/>
        </w:rPr>
        <w:t>conocer el desarrollo de las acciones de la administración de la</w:t>
      </w:r>
      <w:r w:rsidRPr="000955A2">
        <w:rPr>
          <w:rFonts w:ascii="Arial" w:hAnsi="Arial" w:cs="Arial"/>
          <w:sz w:val="24"/>
          <w:szCs w:val="24"/>
          <w:lang w:val="es-CO"/>
        </w:rPr>
        <w:t xml:space="preserve"> Entidad.</w:t>
      </w:r>
    </w:p>
    <w:p w:rsidR="008D7425" w:rsidRDefault="00D5308A" w:rsidP="00502AD4">
      <w:pPr>
        <w:pStyle w:val="Prrafodelista"/>
        <w:numPr>
          <w:ilvl w:val="0"/>
          <w:numId w:val="23"/>
        </w:numPr>
        <w:spacing w:line="360" w:lineRule="auto"/>
        <w:jc w:val="both"/>
        <w:rPr>
          <w:rFonts w:ascii="Arial" w:hAnsi="Arial" w:cs="Arial"/>
          <w:sz w:val="24"/>
          <w:szCs w:val="24"/>
          <w:lang w:val="es-CO"/>
        </w:rPr>
      </w:pPr>
      <w:r w:rsidRPr="000955A2">
        <w:rPr>
          <w:rFonts w:ascii="Arial" w:hAnsi="Arial" w:cs="Arial"/>
          <w:sz w:val="24"/>
          <w:szCs w:val="24"/>
          <w:lang w:val="es-CO"/>
        </w:rPr>
        <w:t xml:space="preserve">Vincular a las instituciones, los medios de comunicación y </w:t>
      </w:r>
      <w:r w:rsidR="009D285C" w:rsidRPr="000955A2">
        <w:rPr>
          <w:rFonts w:ascii="Arial" w:hAnsi="Arial" w:cs="Arial"/>
          <w:sz w:val="24"/>
          <w:szCs w:val="24"/>
          <w:lang w:val="es-CO"/>
        </w:rPr>
        <w:t>la ciudadanía en general</w:t>
      </w:r>
      <w:r w:rsidR="00C47E33">
        <w:rPr>
          <w:rFonts w:ascii="Arial" w:hAnsi="Arial" w:cs="Arial"/>
          <w:sz w:val="24"/>
          <w:szCs w:val="24"/>
          <w:lang w:val="es-CO"/>
        </w:rPr>
        <w:t xml:space="preserve">, </w:t>
      </w:r>
      <w:r w:rsidRPr="000955A2">
        <w:rPr>
          <w:rFonts w:ascii="Arial" w:hAnsi="Arial" w:cs="Arial"/>
          <w:sz w:val="24"/>
          <w:szCs w:val="24"/>
          <w:lang w:val="es-CO"/>
        </w:rPr>
        <w:t>promoviendo el acceso a la información de la gestión,  garantizando  la transparencia en todos los eventos que realice la Entidad.</w:t>
      </w:r>
    </w:p>
    <w:p w:rsidR="004B0FD1" w:rsidRPr="000955A2" w:rsidRDefault="004B0FD1" w:rsidP="00977879">
      <w:pPr>
        <w:pStyle w:val="Ttulo"/>
        <w:jc w:val="left"/>
        <w:rPr>
          <w:rFonts w:ascii="Arial" w:hAnsi="Arial" w:cs="Arial"/>
          <w:sz w:val="24"/>
          <w:szCs w:val="24"/>
          <w:lang w:val="es-CO"/>
        </w:rPr>
      </w:pPr>
      <w:bookmarkStart w:id="4" w:name="_Toc504630656"/>
      <w:r w:rsidRPr="000955A2">
        <w:rPr>
          <w:rFonts w:ascii="Arial" w:hAnsi="Arial" w:cs="Arial"/>
          <w:sz w:val="24"/>
          <w:szCs w:val="24"/>
          <w:lang w:val="es-CO"/>
        </w:rPr>
        <w:t>ALCANCE</w:t>
      </w:r>
      <w:bookmarkEnd w:id="4"/>
      <w:r w:rsidRPr="000955A2">
        <w:rPr>
          <w:rFonts w:ascii="Arial" w:hAnsi="Arial" w:cs="Arial"/>
          <w:sz w:val="24"/>
          <w:szCs w:val="24"/>
          <w:lang w:val="es-CO"/>
        </w:rPr>
        <w:t xml:space="preserve"> </w:t>
      </w:r>
    </w:p>
    <w:p w:rsidR="00245E52" w:rsidRPr="000955A2" w:rsidRDefault="00245E52" w:rsidP="00502AD4">
      <w:pPr>
        <w:spacing w:line="360" w:lineRule="auto"/>
        <w:jc w:val="both"/>
        <w:rPr>
          <w:rFonts w:ascii="Arial" w:hAnsi="Arial" w:cs="Arial"/>
          <w:color w:val="FF0000"/>
          <w:sz w:val="24"/>
          <w:szCs w:val="24"/>
          <w:lang w:val="es-CO"/>
        </w:rPr>
      </w:pPr>
    </w:p>
    <w:p w:rsidR="00852C44" w:rsidRPr="000955A2" w:rsidRDefault="006E0053" w:rsidP="00502AD4">
      <w:pPr>
        <w:spacing w:line="360" w:lineRule="auto"/>
        <w:jc w:val="both"/>
        <w:rPr>
          <w:rFonts w:ascii="Arial" w:hAnsi="Arial" w:cs="Arial"/>
          <w:sz w:val="24"/>
          <w:szCs w:val="24"/>
          <w:lang w:val="es-CO"/>
        </w:rPr>
      </w:pPr>
      <w:r w:rsidRPr="000955A2">
        <w:rPr>
          <w:rFonts w:ascii="Arial" w:hAnsi="Arial" w:cs="Arial"/>
          <w:sz w:val="24"/>
          <w:szCs w:val="24"/>
          <w:lang w:val="es-CO"/>
        </w:rPr>
        <w:t xml:space="preserve">Los lineamientos, estrategias, mecanismos y gestión de riesgos de la lucha contra la corrupción, establecidos </w:t>
      </w:r>
      <w:r w:rsidR="002317C6" w:rsidRPr="000955A2">
        <w:rPr>
          <w:rFonts w:ascii="Arial" w:hAnsi="Arial" w:cs="Arial"/>
          <w:sz w:val="24"/>
          <w:szCs w:val="24"/>
          <w:lang w:val="es-CO"/>
        </w:rPr>
        <w:t xml:space="preserve">en </w:t>
      </w:r>
      <w:r w:rsidR="00E705B0" w:rsidRPr="000955A2">
        <w:rPr>
          <w:rFonts w:ascii="Arial" w:hAnsi="Arial" w:cs="Arial"/>
          <w:sz w:val="24"/>
          <w:szCs w:val="24"/>
          <w:lang w:val="es-CO"/>
        </w:rPr>
        <w:t>el presente Plan Anticorrupción y atención al ciudadano,</w:t>
      </w:r>
      <w:r w:rsidRPr="000955A2">
        <w:rPr>
          <w:rFonts w:ascii="Arial" w:hAnsi="Arial" w:cs="Arial"/>
          <w:sz w:val="24"/>
          <w:szCs w:val="24"/>
          <w:lang w:val="es-CO"/>
        </w:rPr>
        <w:t xml:space="preserve"> serán </w:t>
      </w:r>
      <w:r w:rsidR="00C24B93" w:rsidRPr="000955A2">
        <w:rPr>
          <w:rFonts w:ascii="Arial" w:hAnsi="Arial" w:cs="Arial"/>
          <w:sz w:val="24"/>
          <w:szCs w:val="24"/>
          <w:lang w:val="es-CO"/>
        </w:rPr>
        <w:t xml:space="preserve">de </w:t>
      </w:r>
      <w:r w:rsidRPr="000955A2">
        <w:rPr>
          <w:rFonts w:ascii="Arial" w:hAnsi="Arial" w:cs="Arial"/>
          <w:sz w:val="24"/>
          <w:szCs w:val="24"/>
          <w:lang w:val="es-CO"/>
        </w:rPr>
        <w:t>cumplimiento y aplicab</w:t>
      </w:r>
      <w:r w:rsidR="0024622A" w:rsidRPr="000955A2">
        <w:rPr>
          <w:rFonts w:ascii="Arial" w:hAnsi="Arial" w:cs="Arial"/>
          <w:sz w:val="24"/>
          <w:szCs w:val="24"/>
          <w:lang w:val="es-CO"/>
        </w:rPr>
        <w:t xml:space="preserve">ilidad en todos los procesos, </w:t>
      </w:r>
      <w:r w:rsidRPr="000955A2">
        <w:rPr>
          <w:rFonts w:ascii="Arial" w:hAnsi="Arial" w:cs="Arial"/>
          <w:sz w:val="24"/>
          <w:szCs w:val="24"/>
          <w:lang w:val="es-CO"/>
        </w:rPr>
        <w:t>y</w:t>
      </w:r>
      <w:r w:rsidR="0024622A" w:rsidRPr="000955A2">
        <w:rPr>
          <w:rFonts w:ascii="Arial" w:hAnsi="Arial" w:cs="Arial"/>
          <w:sz w:val="24"/>
          <w:szCs w:val="24"/>
          <w:lang w:val="es-CO"/>
        </w:rPr>
        <w:t xml:space="preserve"> líderes </w:t>
      </w:r>
      <w:r w:rsidR="00E705B0" w:rsidRPr="000955A2">
        <w:rPr>
          <w:rFonts w:ascii="Arial" w:hAnsi="Arial" w:cs="Arial"/>
          <w:sz w:val="24"/>
          <w:szCs w:val="24"/>
          <w:lang w:val="es-CO"/>
        </w:rPr>
        <w:t xml:space="preserve"> de la </w:t>
      </w:r>
      <w:r w:rsidR="003E1CFA" w:rsidRPr="000955A2">
        <w:rPr>
          <w:rFonts w:ascii="Arial" w:hAnsi="Arial" w:cs="Arial"/>
          <w:sz w:val="24"/>
          <w:szCs w:val="24"/>
          <w:lang w:val="es-CO"/>
        </w:rPr>
        <w:t>Ese Imsalud, en la vigencia 201</w:t>
      </w:r>
      <w:r w:rsidR="005F4EAF">
        <w:rPr>
          <w:rFonts w:ascii="Arial" w:hAnsi="Arial" w:cs="Arial"/>
          <w:sz w:val="24"/>
          <w:szCs w:val="24"/>
          <w:lang w:val="es-CO"/>
        </w:rPr>
        <w:t>8</w:t>
      </w:r>
      <w:r w:rsidR="00E705B0" w:rsidRPr="000955A2">
        <w:rPr>
          <w:rFonts w:ascii="Arial" w:hAnsi="Arial" w:cs="Arial"/>
          <w:sz w:val="24"/>
          <w:szCs w:val="24"/>
          <w:lang w:val="es-CO"/>
        </w:rPr>
        <w:t>.</w:t>
      </w:r>
    </w:p>
    <w:p w:rsidR="00983AD5" w:rsidRPr="000955A2" w:rsidRDefault="00983AD5" w:rsidP="00977879">
      <w:pPr>
        <w:pStyle w:val="Ttulo"/>
        <w:jc w:val="left"/>
        <w:rPr>
          <w:rFonts w:ascii="Arial" w:hAnsi="Arial" w:cs="Arial"/>
          <w:sz w:val="24"/>
          <w:szCs w:val="24"/>
          <w:lang w:val="es-CO"/>
        </w:rPr>
      </w:pPr>
      <w:bookmarkStart w:id="5" w:name="_Toc504630657"/>
      <w:r w:rsidRPr="000955A2">
        <w:rPr>
          <w:rFonts w:ascii="Arial" w:hAnsi="Arial" w:cs="Arial"/>
          <w:sz w:val="24"/>
          <w:szCs w:val="24"/>
          <w:lang w:val="es-CO"/>
        </w:rPr>
        <w:lastRenderedPageBreak/>
        <w:t>MARCO NORMATIVO</w:t>
      </w:r>
      <w:bookmarkEnd w:id="5"/>
      <w:r w:rsidRPr="000955A2">
        <w:rPr>
          <w:rFonts w:ascii="Arial" w:hAnsi="Arial" w:cs="Arial"/>
          <w:sz w:val="24"/>
          <w:szCs w:val="24"/>
          <w:lang w:val="es-CO"/>
        </w:rPr>
        <w:t xml:space="preserve"> </w:t>
      </w:r>
    </w:p>
    <w:p w:rsidR="00983AD5" w:rsidRPr="000955A2" w:rsidRDefault="00983AD5" w:rsidP="00983AD5">
      <w:pPr>
        <w:rPr>
          <w:rFonts w:ascii="Arial" w:hAnsi="Arial" w:cs="Arial"/>
          <w:sz w:val="24"/>
          <w:szCs w:val="24"/>
          <w:lang w:val="es-CO"/>
        </w:rPr>
      </w:pPr>
    </w:p>
    <w:p w:rsidR="00795E84" w:rsidRPr="000955A2" w:rsidRDefault="00795E84" w:rsidP="00C42C5C">
      <w:pPr>
        <w:pStyle w:val="Prrafodelista"/>
        <w:numPr>
          <w:ilvl w:val="0"/>
          <w:numId w:val="22"/>
        </w:numPr>
        <w:spacing w:line="360" w:lineRule="auto"/>
        <w:jc w:val="both"/>
        <w:rPr>
          <w:rFonts w:ascii="Arial" w:hAnsi="Arial" w:cs="Arial"/>
          <w:sz w:val="24"/>
          <w:szCs w:val="24"/>
          <w:lang w:val="es-CO"/>
        </w:rPr>
      </w:pPr>
      <w:r w:rsidRPr="000955A2">
        <w:rPr>
          <w:rFonts w:ascii="Arial" w:hAnsi="Arial" w:cs="Arial"/>
          <w:sz w:val="24"/>
          <w:szCs w:val="24"/>
          <w:lang w:val="es-CO"/>
        </w:rPr>
        <w:t xml:space="preserve">La </w:t>
      </w:r>
      <w:r w:rsidR="00662252" w:rsidRPr="000955A2">
        <w:rPr>
          <w:rFonts w:ascii="Arial" w:hAnsi="Arial" w:cs="Arial"/>
          <w:sz w:val="24"/>
          <w:szCs w:val="24"/>
          <w:lang w:val="es-CO"/>
        </w:rPr>
        <w:t>C</w:t>
      </w:r>
      <w:r w:rsidRPr="000955A2">
        <w:rPr>
          <w:rFonts w:ascii="Arial" w:hAnsi="Arial" w:cs="Arial"/>
          <w:sz w:val="24"/>
          <w:szCs w:val="24"/>
          <w:lang w:val="es-CO"/>
        </w:rPr>
        <w:t xml:space="preserve">onstitución Política de Colombia </w:t>
      </w:r>
    </w:p>
    <w:p w:rsidR="00983AD5" w:rsidRPr="000955A2" w:rsidRDefault="00983AD5" w:rsidP="00C42C5C">
      <w:pPr>
        <w:pStyle w:val="Prrafodelista"/>
        <w:numPr>
          <w:ilvl w:val="0"/>
          <w:numId w:val="22"/>
        </w:numPr>
        <w:spacing w:line="360" w:lineRule="auto"/>
        <w:jc w:val="both"/>
        <w:rPr>
          <w:rFonts w:ascii="Arial" w:hAnsi="Arial" w:cs="Arial"/>
          <w:sz w:val="24"/>
          <w:szCs w:val="24"/>
          <w:lang w:val="es-CO"/>
        </w:rPr>
      </w:pPr>
      <w:r w:rsidRPr="000955A2">
        <w:rPr>
          <w:rFonts w:ascii="Arial" w:hAnsi="Arial" w:cs="Arial"/>
          <w:sz w:val="24"/>
          <w:szCs w:val="24"/>
          <w:lang w:val="es-CO"/>
        </w:rPr>
        <w:t>Ley  1474 de 2011. Estatuto Anticorrupción,  Articulo 73</w:t>
      </w:r>
    </w:p>
    <w:p w:rsidR="00983AD5" w:rsidRPr="000955A2" w:rsidRDefault="00983AD5" w:rsidP="00C42C5C">
      <w:pPr>
        <w:pStyle w:val="Prrafodelista"/>
        <w:numPr>
          <w:ilvl w:val="0"/>
          <w:numId w:val="22"/>
        </w:numPr>
        <w:spacing w:line="360" w:lineRule="auto"/>
        <w:jc w:val="both"/>
        <w:rPr>
          <w:rFonts w:ascii="Arial" w:hAnsi="Arial" w:cs="Arial"/>
          <w:sz w:val="24"/>
          <w:szCs w:val="24"/>
          <w:lang w:val="es-CO"/>
        </w:rPr>
      </w:pPr>
      <w:r w:rsidRPr="000955A2">
        <w:rPr>
          <w:rFonts w:ascii="Arial" w:hAnsi="Arial" w:cs="Arial"/>
          <w:sz w:val="24"/>
          <w:szCs w:val="24"/>
          <w:lang w:val="es-CO"/>
        </w:rPr>
        <w:t>Ley Decreto 4637 de 2011 Articulo 2. Crea la secretaria de transparencia en el departamento  Administrativo de la Presidencia de la República.</w:t>
      </w:r>
    </w:p>
    <w:p w:rsidR="00983AD5" w:rsidRPr="000955A2" w:rsidRDefault="00983AD5" w:rsidP="00C42C5C">
      <w:pPr>
        <w:pStyle w:val="Prrafodelista"/>
        <w:numPr>
          <w:ilvl w:val="0"/>
          <w:numId w:val="22"/>
        </w:numPr>
        <w:spacing w:line="360" w:lineRule="auto"/>
        <w:jc w:val="both"/>
        <w:rPr>
          <w:rFonts w:ascii="Arial" w:hAnsi="Arial" w:cs="Arial"/>
          <w:sz w:val="24"/>
          <w:szCs w:val="24"/>
          <w:lang w:val="es-CO"/>
        </w:rPr>
      </w:pPr>
      <w:r w:rsidRPr="000955A2">
        <w:rPr>
          <w:rFonts w:ascii="Arial" w:hAnsi="Arial" w:cs="Arial"/>
          <w:sz w:val="24"/>
          <w:szCs w:val="24"/>
          <w:lang w:val="es-CO"/>
        </w:rPr>
        <w:t>Ley 962 de 2005. Dicta disposiciones sobre racionalización de trámites y procedimientos administrativos de los organismos y entidades del Estado y de los particulares que ejercen funciones públicas o prestan servicios p</w:t>
      </w:r>
      <w:r w:rsidR="00937BE5" w:rsidRPr="000955A2">
        <w:rPr>
          <w:rFonts w:ascii="Arial" w:hAnsi="Arial" w:cs="Arial"/>
          <w:sz w:val="24"/>
          <w:szCs w:val="24"/>
          <w:lang w:val="es-CO"/>
        </w:rPr>
        <w:t>úblicos.</w:t>
      </w:r>
    </w:p>
    <w:p w:rsidR="00937BE5" w:rsidRPr="000955A2" w:rsidRDefault="00937BE5" w:rsidP="00C42C5C">
      <w:pPr>
        <w:pStyle w:val="Prrafodelista"/>
        <w:numPr>
          <w:ilvl w:val="0"/>
          <w:numId w:val="22"/>
        </w:numPr>
        <w:spacing w:line="360" w:lineRule="auto"/>
        <w:jc w:val="both"/>
        <w:rPr>
          <w:rFonts w:ascii="Arial" w:hAnsi="Arial" w:cs="Arial"/>
          <w:sz w:val="24"/>
          <w:szCs w:val="24"/>
          <w:lang w:val="es-CO"/>
        </w:rPr>
      </w:pPr>
      <w:r w:rsidRPr="000955A2">
        <w:rPr>
          <w:rFonts w:ascii="Arial" w:hAnsi="Arial" w:cs="Arial"/>
          <w:sz w:val="24"/>
          <w:szCs w:val="24"/>
          <w:lang w:val="es-CO"/>
        </w:rPr>
        <w:t>Decreto 943 de 2014 Meci. Adopta la actualización del Modelo Estándar de Control Interno para el Estado Colombiano (MECI)</w:t>
      </w:r>
    </w:p>
    <w:p w:rsidR="007012D7" w:rsidRPr="000955A2" w:rsidRDefault="007012D7" w:rsidP="00C42C5C">
      <w:pPr>
        <w:pStyle w:val="Prrafodelista"/>
        <w:numPr>
          <w:ilvl w:val="0"/>
          <w:numId w:val="22"/>
        </w:numPr>
        <w:spacing w:line="360" w:lineRule="auto"/>
        <w:jc w:val="both"/>
        <w:rPr>
          <w:rFonts w:ascii="Arial" w:hAnsi="Arial" w:cs="Arial"/>
          <w:sz w:val="24"/>
          <w:szCs w:val="24"/>
          <w:lang w:val="es-CO"/>
        </w:rPr>
      </w:pPr>
      <w:r w:rsidRPr="000955A2">
        <w:rPr>
          <w:rFonts w:ascii="Arial" w:hAnsi="Arial" w:cs="Arial"/>
          <w:sz w:val="24"/>
          <w:szCs w:val="24"/>
          <w:lang w:val="es-CO"/>
        </w:rPr>
        <w:t>Ley 1757 de 2015  Promoción y protección al derecho a la Participación ciudadana</w:t>
      </w:r>
      <w:r w:rsidR="00B44BA1" w:rsidRPr="000955A2">
        <w:rPr>
          <w:rFonts w:ascii="Arial" w:hAnsi="Arial" w:cs="Arial"/>
          <w:sz w:val="24"/>
          <w:szCs w:val="24"/>
          <w:lang w:val="es-CO"/>
        </w:rPr>
        <w:t>.</w:t>
      </w:r>
      <w:r w:rsidR="00D073F9" w:rsidRPr="000955A2">
        <w:rPr>
          <w:rFonts w:ascii="Arial" w:hAnsi="Arial" w:cs="Arial"/>
          <w:sz w:val="24"/>
          <w:szCs w:val="24"/>
          <w:lang w:val="es-CO"/>
        </w:rPr>
        <w:t xml:space="preserve"> Articulo 48 y siguientes. La  estrategia de rendición de cuentas hace parte del Plan Anticorrupción y de Atención al Ciudadano</w:t>
      </w:r>
      <w:r w:rsidR="00572A5F" w:rsidRPr="000955A2">
        <w:rPr>
          <w:rFonts w:ascii="Arial" w:hAnsi="Arial" w:cs="Arial"/>
          <w:sz w:val="24"/>
          <w:szCs w:val="24"/>
          <w:lang w:val="es-CO"/>
        </w:rPr>
        <w:t>.</w:t>
      </w:r>
    </w:p>
    <w:p w:rsidR="00572A5F" w:rsidRPr="000955A2" w:rsidRDefault="00572A5F" w:rsidP="00C42C5C">
      <w:pPr>
        <w:pStyle w:val="Prrafodelista"/>
        <w:numPr>
          <w:ilvl w:val="0"/>
          <w:numId w:val="22"/>
        </w:numPr>
        <w:spacing w:line="360" w:lineRule="auto"/>
        <w:jc w:val="both"/>
        <w:rPr>
          <w:rFonts w:ascii="Arial" w:hAnsi="Arial" w:cs="Arial"/>
          <w:sz w:val="24"/>
          <w:szCs w:val="24"/>
          <w:lang w:val="es-CO"/>
        </w:rPr>
      </w:pPr>
      <w:r w:rsidRPr="000955A2">
        <w:rPr>
          <w:rFonts w:ascii="Arial" w:hAnsi="Arial" w:cs="Arial"/>
          <w:sz w:val="24"/>
          <w:szCs w:val="24"/>
          <w:lang w:val="es-CO"/>
        </w:rPr>
        <w:t>Ley 1712 de 2014 Ley de transparencia y acceso a la información pública. Articulo 9 Deber de publicar en los sistemas de información del Estado o herramientas que lo sustituyan el Plan Anticorrupción y de Atención al Ciudadano.</w:t>
      </w:r>
    </w:p>
    <w:p w:rsidR="00AE04CE" w:rsidRPr="00790AFF" w:rsidRDefault="00B23256" w:rsidP="00B23256">
      <w:pPr>
        <w:pStyle w:val="Ttulo"/>
        <w:jc w:val="left"/>
        <w:rPr>
          <w:rFonts w:ascii="Arial" w:hAnsi="Arial" w:cs="Arial"/>
          <w:color w:val="000000" w:themeColor="text1"/>
          <w:sz w:val="24"/>
          <w:szCs w:val="24"/>
          <w:lang w:val="es-CO"/>
        </w:rPr>
      </w:pPr>
      <w:bookmarkStart w:id="6" w:name="_Toc504630658"/>
      <w:r w:rsidRPr="00790AFF">
        <w:rPr>
          <w:rFonts w:ascii="Arial" w:hAnsi="Arial" w:cs="Arial"/>
          <w:color w:val="000000" w:themeColor="text1"/>
          <w:sz w:val="24"/>
          <w:szCs w:val="24"/>
          <w:lang w:val="es-CO"/>
        </w:rPr>
        <w:t>ELEMENTOS ESTRA</w:t>
      </w:r>
      <w:r w:rsidR="00AE27A5">
        <w:rPr>
          <w:rFonts w:ascii="Arial" w:hAnsi="Arial" w:cs="Arial"/>
          <w:color w:val="000000" w:themeColor="text1"/>
          <w:sz w:val="24"/>
          <w:szCs w:val="24"/>
          <w:lang w:val="es-CO"/>
        </w:rPr>
        <w:t>T</w:t>
      </w:r>
      <w:r w:rsidRPr="00790AFF">
        <w:rPr>
          <w:rFonts w:ascii="Arial" w:hAnsi="Arial" w:cs="Arial"/>
          <w:color w:val="000000" w:themeColor="text1"/>
          <w:sz w:val="24"/>
          <w:szCs w:val="24"/>
          <w:lang w:val="es-CO"/>
        </w:rPr>
        <w:t>EGICOS CORPORATIVOS</w:t>
      </w:r>
      <w:bookmarkEnd w:id="6"/>
      <w:r w:rsidRPr="00790AFF">
        <w:rPr>
          <w:rFonts w:ascii="Arial" w:hAnsi="Arial" w:cs="Arial"/>
          <w:color w:val="000000" w:themeColor="text1"/>
          <w:sz w:val="24"/>
          <w:szCs w:val="24"/>
          <w:lang w:val="es-CO"/>
        </w:rPr>
        <w:t xml:space="preserve"> </w:t>
      </w:r>
    </w:p>
    <w:p w:rsidR="00AE04CE" w:rsidRPr="00790AFF" w:rsidRDefault="00AE04CE" w:rsidP="00AE04CE">
      <w:pPr>
        <w:spacing w:line="360" w:lineRule="auto"/>
        <w:jc w:val="both"/>
        <w:rPr>
          <w:rFonts w:ascii="Arial" w:hAnsi="Arial" w:cs="Arial"/>
          <w:b/>
          <w:color w:val="000000" w:themeColor="text1"/>
          <w:sz w:val="24"/>
          <w:szCs w:val="24"/>
          <w:shd w:val="clear" w:color="auto" w:fill="FFFFFF"/>
        </w:rPr>
      </w:pPr>
    </w:p>
    <w:p w:rsidR="00790AFF" w:rsidRDefault="00790AFF" w:rsidP="00790AFF">
      <w:pPr>
        <w:pStyle w:val="Textoindependiente"/>
        <w:jc w:val="both"/>
        <w:rPr>
          <w:rFonts w:ascii="Arial" w:hAnsi="Arial" w:cs="Arial"/>
          <w:b/>
          <w:color w:val="000000" w:themeColor="text1"/>
          <w:sz w:val="24"/>
          <w:szCs w:val="24"/>
        </w:rPr>
      </w:pPr>
      <w:r w:rsidRPr="00790AFF">
        <w:rPr>
          <w:rFonts w:ascii="Arial" w:hAnsi="Arial" w:cs="Arial"/>
          <w:b/>
          <w:color w:val="000000" w:themeColor="text1"/>
          <w:sz w:val="24"/>
          <w:szCs w:val="24"/>
        </w:rPr>
        <w:t>MISION</w:t>
      </w:r>
    </w:p>
    <w:p w:rsidR="00B30A24" w:rsidRPr="00790AFF" w:rsidRDefault="00B30A24" w:rsidP="00790AFF">
      <w:pPr>
        <w:pStyle w:val="Textoindependiente"/>
        <w:jc w:val="both"/>
        <w:rPr>
          <w:rFonts w:ascii="Arial" w:hAnsi="Arial" w:cs="Arial"/>
          <w:b/>
          <w:color w:val="000000" w:themeColor="text1"/>
          <w:sz w:val="24"/>
          <w:szCs w:val="24"/>
        </w:rPr>
      </w:pPr>
    </w:p>
    <w:p w:rsidR="00790AFF" w:rsidRPr="00790AFF" w:rsidRDefault="00790AFF" w:rsidP="00790AFF">
      <w:pPr>
        <w:spacing w:line="360" w:lineRule="auto"/>
        <w:jc w:val="both"/>
        <w:rPr>
          <w:rFonts w:ascii="Arial" w:hAnsi="Arial" w:cs="Arial"/>
          <w:color w:val="000000" w:themeColor="text1"/>
          <w:sz w:val="24"/>
          <w:szCs w:val="24"/>
          <w:lang w:val="es-CO"/>
        </w:rPr>
      </w:pPr>
      <w:r w:rsidRPr="00790AFF">
        <w:rPr>
          <w:rFonts w:ascii="Arial" w:hAnsi="Arial" w:cs="Arial"/>
          <w:color w:val="000000" w:themeColor="text1"/>
          <w:sz w:val="24"/>
          <w:szCs w:val="24"/>
          <w:lang w:val="es-CO"/>
        </w:rPr>
        <w:t>IMSALUD es una empresa Social del Estado, que ofrece servicios de salud  primarios, complementarios, humanizados y de calidad, comprometida con la población en general, centrada en la seguridad del paciente, la familia, el trabajador y el medio ambiente, a través de talento humano calificado con formación continua y  sostenibilidad financiera.</w:t>
      </w:r>
    </w:p>
    <w:p w:rsidR="00790AFF" w:rsidRPr="00790AFF" w:rsidRDefault="00790AFF" w:rsidP="00790AFF">
      <w:pPr>
        <w:pStyle w:val="Textoindependiente"/>
        <w:ind w:left="360"/>
        <w:jc w:val="both"/>
        <w:rPr>
          <w:rFonts w:ascii="Arial" w:hAnsi="Arial" w:cs="Arial"/>
          <w:color w:val="000000" w:themeColor="text1"/>
          <w:sz w:val="24"/>
          <w:szCs w:val="24"/>
        </w:rPr>
      </w:pPr>
    </w:p>
    <w:p w:rsidR="00790AFF" w:rsidRDefault="00790AFF" w:rsidP="00790AFF">
      <w:pPr>
        <w:pStyle w:val="Textoindependiente"/>
        <w:jc w:val="both"/>
        <w:rPr>
          <w:rFonts w:ascii="Arial" w:hAnsi="Arial" w:cs="Arial"/>
          <w:b/>
          <w:color w:val="000000" w:themeColor="text1"/>
          <w:sz w:val="24"/>
          <w:szCs w:val="24"/>
        </w:rPr>
      </w:pPr>
      <w:r w:rsidRPr="00790AFF">
        <w:rPr>
          <w:rFonts w:ascii="Arial" w:hAnsi="Arial" w:cs="Arial"/>
          <w:b/>
          <w:color w:val="000000" w:themeColor="text1"/>
          <w:sz w:val="24"/>
          <w:szCs w:val="24"/>
        </w:rPr>
        <w:lastRenderedPageBreak/>
        <w:t>VISION</w:t>
      </w:r>
    </w:p>
    <w:p w:rsidR="00B30A24" w:rsidRPr="00790AFF" w:rsidRDefault="00B30A24" w:rsidP="00790AFF">
      <w:pPr>
        <w:pStyle w:val="Textoindependiente"/>
        <w:jc w:val="both"/>
        <w:rPr>
          <w:rFonts w:ascii="Arial" w:hAnsi="Arial" w:cs="Arial"/>
          <w:b/>
          <w:color w:val="000000" w:themeColor="text1"/>
          <w:sz w:val="24"/>
          <w:szCs w:val="24"/>
        </w:rPr>
      </w:pPr>
    </w:p>
    <w:p w:rsidR="00790AFF" w:rsidRPr="00790AFF" w:rsidRDefault="00790AFF" w:rsidP="00790AFF">
      <w:pPr>
        <w:spacing w:line="360" w:lineRule="auto"/>
        <w:jc w:val="both"/>
        <w:rPr>
          <w:rFonts w:ascii="Arial" w:hAnsi="Arial" w:cs="Arial"/>
          <w:color w:val="000000" w:themeColor="text1"/>
          <w:sz w:val="24"/>
          <w:szCs w:val="24"/>
          <w:lang w:val="es-CO"/>
        </w:rPr>
      </w:pPr>
      <w:r w:rsidRPr="00790AFF">
        <w:rPr>
          <w:rFonts w:ascii="Arial" w:hAnsi="Arial" w:cs="Arial"/>
          <w:color w:val="000000" w:themeColor="text1"/>
          <w:sz w:val="24"/>
          <w:szCs w:val="24"/>
          <w:lang w:val="es-CO"/>
        </w:rPr>
        <w:t>IMSALUD, para el año 2020 se posicionara como la mejor empresa social del estado dentro de las redes integrales de salud, en la prestación de los servicios primarios y complementarios de la región.</w:t>
      </w:r>
    </w:p>
    <w:p w:rsidR="00790AFF" w:rsidRPr="00790AFF" w:rsidRDefault="00790AFF" w:rsidP="00790AFF">
      <w:pPr>
        <w:jc w:val="both"/>
        <w:rPr>
          <w:rFonts w:ascii="Arial" w:hAnsi="Arial" w:cs="Arial"/>
          <w:color w:val="000000" w:themeColor="text1"/>
          <w:sz w:val="24"/>
          <w:szCs w:val="24"/>
        </w:rPr>
      </w:pPr>
    </w:p>
    <w:p w:rsidR="00790AFF" w:rsidRDefault="00790AFF" w:rsidP="00790AFF">
      <w:pPr>
        <w:pStyle w:val="Textoindependiente"/>
        <w:rPr>
          <w:rFonts w:ascii="Arial" w:hAnsi="Arial" w:cs="Arial"/>
          <w:b/>
          <w:color w:val="000000" w:themeColor="text1"/>
          <w:sz w:val="24"/>
          <w:szCs w:val="24"/>
        </w:rPr>
      </w:pPr>
      <w:r w:rsidRPr="00790AFF">
        <w:rPr>
          <w:rFonts w:ascii="Arial" w:hAnsi="Arial" w:cs="Arial"/>
          <w:b/>
          <w:color w:val="000000" w:themeColor="text1"/>
          <w:sz w:val="24"/>
          <w:szCs w:val="24"/>
        </w:rPr>
        <w:t>OBJETIVO ESTRATÉGICO</w:t>
      </w:r>
    </w:p>
    <w:p w:rsidR="00B30A24" w:rsidRPr="00790AFF" w:rsidRDefault="00B30A24" w:rsidP="00790AFF">
      <w:pPr>
        <w:pStyle w:val="Textoindependiente"/>
        <w:rPr>
          <w:rFonts w:ascii="Arial" w:hAnsi="Arial" w:cs="Arial"/>
          <w:b/>
          <w:color w:val="000000" w:themeColor="text1"/>
          <w:sz w:val="24"/>
          <w:szCs w:val="24"/>
        </w:rPr>
      </w:pPr>
    </w:p>
    <w:p w:rsidR="00790AFF" w:rsidRPr="00790AFF" w:rsidRDefault="00790AFF" w:rsidP="00790AFF">
      <w:pPr>
        <w:spacing w:line="360" w:lineRule="auto"/>
        <w:jc w:val="both"/>
        <w:rPr>
          <w:rFonts w:ascii="Arial" w:hAnsi="Arial" w:cs="Arial"/>
          <w:color w:val="000000" w:themeColor="text1"/>
          <w:sz w:val="24"/>
          <w:szCs w:val="24"/>
          <w:lang w:val="es-CO"/>
        </w:rPr>
      </w:pPr>
      <w:r w:rsidRPr="00790AFF">
        <w:rPr>
          <w:rFonts w:ascii="Arial" w:hAnsi="Arial" w:cs="Arial"/>
          <w:color w:val="000000" w:themeColor="text1"/>
          <w:sz w:val="24"/>
          <w:szCs w:val="24"/>
          <w:lang w:val="es-CO"/>
        </w:rPr>
        <w:t>Prestar servicios de salud</w:t>
      </w:r>
      <w:r w:rsidR="00C03B09">
        <w:rPr>
          <w:rFonts w:ascii="Arial" w:hAnsi="Arial" w:cs="Arial"/>
          <w:color w:val="000000" w:themeColor="text1"/>
          <w:sz w:val="24"/>
          <w:szCs w:val="24"/>
          <w:lang w:val="es-CO"/>
        </w:rPr>
        <w:t>,</w:t>
      </w:r>
      <w:r w:rsidRPr="00790AFF">
        <w:rPr>
          <w:rFonts w:ascii="Arial" w:hAnsi="Arial" w:cs="Arial"/>
          <w:color w:val="000000" w:themeColor="text1"/>
          <w:sz w:val="24"/>
          <w:szCs w:val="24"/>
          <w:lang w:val="es-CO"/>
        </w:rPr>
        <w:t xml:space="preserve"> primarios y complementarios</w:t>
      </w:r>
      <w:r w:rsidR="00C03B09">
        <w:rPr>
          <w:rFonts w:ascii="Arial" w:hAnsi="Arial" w:cs="Arial"/>
          <w:color w:val="000000" w:themeColor="text1"/>
          <w:sz w:val="24"/>
          <w:szCs w:val="24"/>
          <w:lang w:val="es-CO"/>
        </w:rPr>
        <w:t>,</w:t>
      </w:r>
      <w:r w:rsidRPr="00790AFF">
        <w:rPr>
          <w:rFonts w:ascii="Arial" w:hAnsi="Arial" w:cs="Arial"/>
          <w:color w:val="000000" w:themeColor="text1"/>
          <w:sz w:val="24"/>
          <w:szCs w:val="24"/>
          <w:lang w:val="es-CO"/>
        </w:rPr>
        <w:t xml:space="preserve"> humanizados y de calidad, teniendo como base la seguridad del paciente, la familia, el trabajador y el medio ambiente, asegurando el bienestar de la población.</w:t>
      </w:r>
    </w:p>
    <w:p w:rsidR="0075034F" w:rsidRPr="000955A2" w:rsidRDefault="0075034F" w:rsidP="00AE04CE">
      <w:pPr>
        <w:spacing w:line="360" w:lineRule="auto"/>
        <w:jc w:val="both"/>
        <w:rPr>
          <w:rFonts w:ascii="Arial" w:hAnsi="Arial" w:cs="Arial"/>
          <w:sz w:val="24"/>
          <w:szCs w:val="24"/>
          <w:lang w:val="es-CO"/>
        </w:rPr>
      </w:pPr>
    </w:p>
    <w:p w:rsidR="00455141" w:rsidRPr="000955A2" w:rsidRDefault="00BC0F3E" w:rsidP="00ED7623">
      <w:pPr>
        <w:pStyle w:val="Subttulo"/>
        <w:numPr>
          <w:ilvl w:val="0"/>
          <w:numId w:val="9"/>
        </w:numPr>
        <w:jc w:val="left"/>
        <w:rPr>
          <w:rFonts w:ascii="Arial" w:hAnsi="Arial" w:cs="Arial"/>
        </w:rPr>
      </w:pPr>
      <w:bookmarkStart w:id="7" w:name="_Toc504630659"/>
      <w:r w:rsidRPr="000955A2">
        <w:rPr>
          <w:rFonts w:ascii="Arial" w:hAnsi="Arial" w:cs="Arial"/>
        </w:rPr>
        <w:t>DESCRIPCIÓN DE LOS COMPONENTES DEL PLAN ANTICORRUPCIÓN Y DE ATENCIÓN</w:t>
      </w:r>
      <w:r>
        <w:rPr>
          <w:rFonts w:ascii="Arial" w:hAnsi="Arial" w:cs="Arial"/>
        </w:rPr>
        <w:t xml:space="preserve"> </w:t>
      </w:r>
      <w:r w:rsidRPr="000955A2">
        <w:rPr>
          <w:rFonts w:ascii="Arial" w:hAnsi="Arial" w:cs="Arial"/>
        </w:rPr>
        <w:t>AL CIUDADANO</w:t>
      </w:r>
      <w:bookmarkEnd w:id="7"/>
      <w:r w:rsidRPr="000955A2">
        <w:rPr>
          <w:rFonts w:ascii="Arial" w:hAnsi="Arial" w:cs="Arial"/>
        </w:rPr>
        <w:t xml:space="preserve"> </w:t>
      </w:r>
    </w:p>
    <w:p w:rsidR="00DC52A7" w:rsidRPr="000955A2" w:rsidRDefault="00DC52A7" w:rsidP="00ED7623">
      <w:pPr>
        <w:rPr>
          <w:rFonts w:ascii="Arial" w:hAnsi="Arial" w:cs="Arial"/>
          <w:sz w:val="24"/>
          <w:szCs w:val="24"/>
        </w:rPr>
      </w:pPr>
    </w:p>
    <w:p w:rsidR="00583EFE" w:rsidRPr="000955A2" w:rsidRDefault="00455141" w:rsidP="00502AD4">
      <w:pPr>
        <w:spacing w:line="360" w:lineRule="auto"/>
        <w:jc w:val="both"/>
        <w:rPr>
          <w:rFonts w:ascii="Arial" w:hAnsi="Arial" w:cs="Arial"/>
          <w:color w:val="000000" w:themeColor="text1"/>
          <w:sz w:val="24"/>
          <w:szCs w:val="24"/>
          <w:lang w:val="es-CO"/>
        </w:rPr>
      </w:pPr>
      <w:r w:rsidRPr="000955A2">
        <w:rPr>
          <w:rFonts w:ascii="Arial" w:hAnsi="Arial" w:cs="Arial"/>
          <w:color w:val="000000" w:themeColor="text1"/>
          <w:sz w:val="24"/>
          <w:szCs w:val="24"/>
          <w:lang w:val="es-CO"/>
        </w:rPr>
        <w:t xml:space="preserve">Conforme a la establecido en la Ley 1474 de 2011 del Estatuto Anticorrupción, cada entidad del orden nacional, Departamental y municipal deberá elaborar anualmente una estrategia de lucha contra la corrupción y de atención al ciudadano, que contemplará, entre otras cosas, </w:t>
      </w:r>
      <w:r w:rsidR="001B3981" w:rsidRPr="000955A2">
        <w:rPr>
          <w:rFonts w:ascii="Arial" w:hAnsi="Arial" w:cs="Arial"/>
          <w:color w:val="000000" w:themeColor="text1"/>
          <w:sz w:val="24"/>
          <w:szCs w:val="24"/>
          <w:lang w:val="es-CO"/>
        </w:rPr>
        <w:t>la Gestión del riesgo de corrupción -</w:t>
      </w:r>
      <w:r w:rsidRPr="000955A2">
        <w:rPr>
          <w:rFonts w:ascii="Arial" w:hAnsi="Arial" w:cs="Arial"/>
          <w:color w:val="000000" w:themeColor="text1"/>
          <w:sz w:val="24"/>
          <w:szCs w:val="24"/>
          <w:lang w:val="es-CO"/>
        </w:rPr>
        <w:t xml:space="preserve">el mapa de riesgos de corrupción </w:t>
      </w:r>
      <w:r w:rsidR="001B3981" w:rsidRPr="000955A2">
        <w:rPr>
          <w:rFonts w:ascii="Arial" w:hAnsi="Arial" w:cs="Arial"/>
          <w:color w:val="000000" w:themeColor="text1"/>
          <w:sz w:val="24"/>
          <w:szCs w:val="24"/>
          <w:lang w:val="es-CO"/>
        </w:rPr>
        <w:t xml:space="preserve"> y medidas para mitigar esos riesgos, la Racionalización de Tr</w:t>
      </w:r>
      <w:r w:rsidRPr="000955A2">
        <w:rPr>
          <w:rFonts w:ascii="Arial" w:hAnsi="Arial" w:cs="Arial"/>
          <w:color w:val="000000" w:themeColor="text1"/>
          <w:sz w:val="24"/>
          <w:szCs w:val="24"/>
          <w:lang w:val="es-CO"/>
        </w:rPr>
        <w:t>ámites</w:t>
      </w:r>
      <w:r w:rsidR="001B3981" w:rsidRPr="000955A2">
        <w:rPr>
          <w:rFonts w:ascii="Arial" w:hAnsi="Arial" w:cs="Arial"/>
          <w:color w:val="000000" w:themeColor="text1"/>
          <w:sz w:val="24"/>
          <w:szCs w:val="24"/>
          <w:lang w:val="es-CO"/>
        </w:rPr>
        <w:t>,</w:t>
      </w:r>
      <w:r w:rsidRPr="000955A2">
        <w:rPr>
          <w:rFonts w:ascii="Arial" w:hAnsi="Arial" w:cs="Arial"/>
          <w:color w:val="000000" w:themeColor="text1"/>
          <w:sz w:val="24"/>
          <w:szCs w:val="24"/>
          <w:lang w:val="es-CO"/>
        </w:rPr>
        <w:t xml:space="preserve"> los mecanismos para mejorar la atención al ciudadano, </w:t>
      </w:r>
      <w:r w:rsidR="001B3981" w:rsidRPr="000955A2">
        <w:rPr>
          <w:rFonts w:ascii="Arial" w:hAnsi="Arial" w:cs="Arial"/>
          <w:color w:val="000000" w:themeColor="text1"/>
          <w:sz w:val="24"/>
          <w:szCs w:val="24"/>
          <w:lang w:val="es-CO"/>
        </w:rPr>
        <w:t xml:space="preserve"> la Rendición de Cuentas</w:t>
      </w:r>
      <w:r w:rsidR="0002269B" w:rsidRPr="000955A2">
        <w:rPr>
          <w:rFonts w:ascii="Arial" w:hAnsi="Arial" w:cs="Arial"/>
          <w:color w:val="000000" w:themeColor="text1"/>
          <w:sz w:val="24"/>
          <w:szCs w:val="24"/>
          <w:lang w:val="es-CO"/>
        </w:rPr>
        <w:t>,</w:t>
      </w:r>
      <w:r w:rsidR="001B3981" w:rsidRPr="000955A2">
        <w:rPr>
          <w:rFonts w:ascii="Arial" w:hAnsi="Arial" w:cs="Arial"/>
          <w:color w:val="000000" w:themeColor="text1"/>
          <w:sz w:val="24"/>
          <w:szCs w:val="24"/>
          <w:lang w:val="es-CO"/>
        </w:rPr>
        <w:t xml:space="preserve"> los mecanismos para la transpare</w:t>
      </w:r>
      <w:r w:rsidR="0002269B" w:rsidRPr="000955A2">
        <w:rPr>
          <w:rFonts w:ascii="Arial" w:hAnsi="Arial" w:cs="Arial"/>
          <w:color w:val="000000" w:themeColor="text1"/>
          <w:sz w:val="24"/>
          <w:szCs w:val="24"/>
          <w:lang w:val="es-CO"/>
        </w:rPr>
        <w:t>ncia y  Accesos a la Información y el Código de Ética.</w:t>
      </w:r>
      <w:r w:rsidR="001F0AC5" w:rsidRPr="000955A2">
        <w:rPr>
          <w:rFonts w:ascii="Arial" w:hAnsi="Arial" w:cs="Arial"/>
          <w:color w:val="000000" w:themeColor="text1"/>
          <w:sz w:val="24"/>
          <w:szCs w:val="24"/>
          <w:lang w:val="es-CO"/>
        </w:rPr>
        <w:t xml:space="preserve"> </w:t>
      </w:r>
      <w:r w:rsidR="00583EFE" w:rsidRPr="000955A2">
        <w:rPr>
          <w:rFonts w:ascii="Arial" w:hAnsi="Arial" w:cs="Arial"/>
          <w:color w:val="000000" w:themeColor="text1"/>
          <w:sz w:val="24"/>
          <w:szCs w:val="24"/>
          <w:lang w:val="es-CO"/>
        </w:rPr>
        <w:t xml:space="preserve">  </w:t>
      </w:r>
    </w:p>
    <w:p w:rsidR="00B23256" w:rsidRPr="000955A2" w:rsidRDefault="00583EFE" w:rsidP="00502AD4">
      <w:pPr>
        <w:spacing w:line="360" w:lineRule="auto"/>
        <w:jc w:val="both"/>
        <w:rPr>
          <w:rFonts w:ascii="Arial" w:hAnsi="Arial" w:cs="Arial"/>
          <w:bCs/>
          <w:color w:val="000000" w:themeColor="text1"/>
          <w:sz w:val="24"/>
          <w:szCs w:val="24"/>
          <w:lang w:val="es-CO"/>
        </w:rPr>
      </w:pPr>
      <w:r w:rsidRPr="000955A2">
        <w:rPr>
          <w:rFonts w:ascii="Arial" w:hAnsi="Arial" w:cs="Arial"/>
          <w:color w:val="000000" w:themeColor="text1"/>
          <w:sz w:val="24"/>
          <w:szCs w:val="24"/>
          <w:lang w:val="es-CO"/>
        </w:rPr>
        <w:t xml:space="preserve">                                                                                                                                                                             </w:t>
      </w:r>
      <w:r w:rsidR="001F0AC5" w:rsidRPr="000955A2">
        <w:rPr>
          <w:rFonts w:ascii="Arial" w:hAnsi="Arial" w:cs="Arial"/>
          <w:color w:val="000000" w:themeColor="text1"/>
          <w:sz w:val="24"/>
          <w:szCs w:val="24"/>
          <w:lang w:val="es-CO"/>
        </w:rPr>
        <w:t xml:space="preserve"> </w:t>
      </w:r>
      <w:r w:rsidR="001B3981" w:rsidRPr="000955A2">
        <w:rPr>
          <w:rFonts w:ascii="Arial" w:hAnsi="Arial" w:cs="Arial"/>
          <w:color w:val="000000" w:themeColor="text1"/>
          <w:sz w:val="24"/>
          <w:szCs w:val="24"/>
          <w:lang w:val="es-CO"/>
        </w:rPr>
        <w:t xml:space="preserve"> </w:t>
      </w:r>
    </w:p>
    <w:p w:rsidR="009D4961" w:rsidRPr="000955A2" w:rsidRDefault="00583EFE" w:rsidP="00DC52A7">
      <w:pPr>
        <w:spacing w:line="360" w:lineRule="auto"/>
        <w:jc w:val="both"/>
        <w:rPr>
          <w:rFonts w:ascii="Arial" w:hAnsi="Arial" w:cs="Arial"/>
          <w:bCs/>
          <w:color w:val="000000" w:themeColor="text1"/>
          <w:sz w:val="24"/>
          <w:szCs w:val="24"/>
          <w:lang w:val="es-CO"/>
        </w:rPr>
      </w:pPr>
      <w:r w:rsidRPr="000955A2">
        <w:rPr>
          <w:rFonts w:ascii="Arial" w:hAnsi="Arial" w:cs="Arial"/>
          <w:bCs/>
          <w:color w:val="000000" w:themeColor="text1"/>
          <w:sz w:val="24"/>
          <w:szCs w:val="24"/>
          <w:lang w:val="es-CO"/>
        </w:rPr>
        <w:t>La Ese Imsalud</w:t>
      </w:r>
      <w:r w:rsidR="009D4961" w:rsidRPr="000955A2">
        <w:rPr>
          <w:rFonts w:ascii="Arial" w:hAnsi="Arial" w:cs="Arial"/>
          <w:bCs/>
          <w:color w:val="000000" w:themeColor="text1"/>
          <w:sz w:val="24"/>
          <w:szCs w:val="24"/>
          <w:lang w:val="es-CO"/>
        </w:rPr>
        <w:t xml:space="preserve"> tiene </w:t>
      </w:r>
      <w:r w:rsidR="00B23256" w:rsidRPr="000955A2">
        <w:rPr>
          <w:rFonts w:ascii="Arial" w:hAnsi="Arial" w:cs="Arial"/>
          <w:bCs/>
          <w:color w:val="000000" w:themeColor="text1"/>
          <w:sz w:val="24"/>
          <w:szCs w:val="24"/>
          <w:lang w:val="es-CO"/>
        </w:rPr>
        <w:t xml:space="preserve"> mecanismo</w:t>
      </w:r>
      <w:r w:rsidR="009D4961" w:rsidRPr="000955A2">
        <w:rPr>
          <w:rFonts w:ascii="Arial" w:hAnsi="Arial" w:cs="Arial"/>
          <w:bCs/>
          <w:color w:val="000000" w:themeColor="text1"/>
          <w:sz w:val="24"/>
          <w:szCs w:val="24"/>
          <w:lang w:val="es-CO"/>
        </w:rPr>
        <w:t>s</w:t>
      </w:r>
      <w:r w:rsidR="00B23256" w:rsidRPr="000955A2">
        <w:rPr>
          <w:rFonts w:ascii="Arial" w:hAnsi="Arial" w:cs="Arial"/>
          <w:bCs/>
          <w:color w:val="000000" w:themeColor="text1"/>
          <w:sz w:val="24"/>
          <w:szCs w:val="24"/>
          <w:lang w:val="es-CO"/>
        </w:rPr>
        <w:t xml:space="preserve"> </w:t>
      </w:r>
      <w:r w:rsidRPr="000955A2">
        <w:rPr>
          <w:rFonts w:ascii="Arial" w:hAnsi="Arial" w:cs="Arial"/>
          <w:bCs/>
          <w:color w:val="000000" w:themeColor="text1"/>
          <w:sz w:val="24"/>
          <w:szCs w:val="24"/>
          <w:lang w:val="es-CO"/>
        </w:rPr>
        <w:t xml:space="preserve">para hacer </w:t>
      </w:r>
      <w:r w:rsidR="00B23256" w:rsidRPr="000955A2">
        <w:rPr>
          <w:rFonts w:ascii="Arial" w:hAnsi="Arial" w:cs="Arial"/>
          <w:bCs/>
          <w:color w:val="000000" w:themeColor="text1"/>
          <w:sz w:val="24"/>
          <w:szCs w:val="24"/>
          <w:lang w:val="es-CO"/>
        </w:rPr>
        <w:t xml:space="preserve"> posible u</w:t>
      </w:r>
      <w:r w:rsidR="009D4961" w:rsidRPr="000955A2">
        <w:rPr>
          <w:rFonts w:ascii="Arial" w:hAnsi="Arial" w:cs="Arial"/>
          <w:bCs/>
          <w:color w:val="000000" w:themeColor="text1"/>
          <w:sz w:val="24"/>
          <w:szCs w:val="24"/>
          <w:lang w:val="es-CO"/>
        </w:rPr>
        <w:t>na lucha conjunta en contra de</w:t>
      </w:r>
      <w:r w:rsidR="00B23256" w:rsidRPr="000955A2">
        <w:rPr>
          <w:rFonts w:ascii="Arial" w:hAnsi="Arial" w:cs="Arial"/>
          <w:bCs/>
          <w:color w:val="000000" w:themeColor="text1"/>
          <w:sz w:val="24"/>
          <w:szCs w:val="24"/>
          <w:lang w:val="es-CO"/>
        </w:rPr>
        <w:t xml:space="preserve"> la corrupción y el mejoramiento de la atención al ciudadano</w:t>
      </w:r>
      <w:r w:rsidR="00DC52A7" w:rsidRPr="000955A2">
        <w:rPr>
          <w:rFonts w:ascii="Arial" w:hAnsi="Arial" w:cs="Arial"/>
          <w:bCs/>
          <w:color w:val="000000" w:themeColor="text1"/>
          <w:sz w:val="24"/>
          <w:szCs w:val="24"/>
          <w:lang w:val="es-CO"/>
        </w:rPr>
        <w:t xml:space="preserve">,  por consiguiente se publicaran </w:t>
      </w:r>
      <w:r w:rsidR="00B23256" w:rsidRPr="000955A2">
        <w:rPr>
          <w:rFonts w:ascii="Arial" w:hAnsi="Arial" w:cs="Arial"/>
          <w:bCs/>
          <w:color w:val="000000" w:themeColor="text1"/>
          <w:sz w:val="24"/>
          <w:szCs w:val="24"/>
          <w:lang w:val="es-CO"/>
        </w:rPr>
        <w:t xml:space="preserve"> las “ESTRATEGIAS PARA LA CONSTRUCCIÓN DEL PLAN ANTICORRUPCIÓN Y DE ATENCIÓN AL CIUDADANO”, diseñadas por la Secretaría de Transparencia de la Presidencia de la República, en coordinación con la Dirección de Control Interno y Racionalización de Trámites del </w:t>
      </w:r>
      <w:r w:rsidR="00B23256" w:rsidRPr="000955A2">
        <w:rPr>
          <w:rFonts w:ascii="Arial" w:hAnsi="Arial" w:cs="Arial"/>
          <w:bCs/>
          <w:color w:val="000000" w:themeColor="text1"/>
          <w:sz w:val="24"/>
          <w:szCs w:val="24"/>
          <w:lang w:val="es-CO"/>
        </w:rPr>
        <w:lastRenderedPageBreak/>
        <w:t>Departamento Administrativo de la Función Pública, el Programa Nacional del Servicio al Ciudadano y la Dirección de Seguimiento y Evaluación a Políticas Públicas del Departamento Nacional de Planeación, establecidas como marco de la estrategia nacional de Lucha contra la Corrupción y de Atenc</w:t>
      </w:r>
      <w:r w:rsidR="00DC52A7" w:rsidRPr="000955A2">
        <w:rPr>
          <w:rFonts w:ascii="Arial" w:hAnsi="Arial" w:cs="Arial"/>
          <w:bCs/>
          <w:color w:val="000000" w:themeColor="text1"/>
          <w:sz w:val="24"/>
          <w:szCs w:val="24"/>
          <w:lang w:val="es-CO"/>
        </w:rPr>
        <w:t xml:space="preserve">ión al Ciudadano. </w:t>
      </w:r>
    </w:p>
    <w:p w:rsidR="009D4961" w:rsidRPr="000955A2" w:rsidRDefault="009D4961" w:rsidP="00DC52A7">
      <w:pPr>
        <w:spacing w:line="360" w:lineRule="auto"/>
        <w:jc w:val="both"/>
        <w:rPr>
          <w:rFonts w:ascii="Arial" w:hAnsi="Arial" w:cs="Arial"/>
          <w:bCs/>
          <w:color w:val="000000" w:themeColor="text1"/>
          <w:sz w:val="24"/>
          <w:szCs w:val="24"/>
          <w:lang w:val="es-CO"/>
        </w:rPr>
      </w:pPr>
    </w:p>
    <w:p w:rsidR="00DC52A7" w:rsidRDefault="00DC52A7" w:rsidP="00DC52A7">
      <w:pPr>
        <w:spacing w:line="360" w:lineRule="auto"/>
        <w:jc w:val="both"/>
        <w:rPr>
          <w:rFonts w:ascii="Arial" w:hAnsi="Arial" w:cs="Arial"/>
          <w:color w:val="000000" w:themeColor="text1"/>
          <w:sz w:val="24"/>
          <w:szCs w:val="24"/>
          <w:lang w:val="es-CO"/>
        </w:rPr>
      </w:pPr>
      <w:r w:rsidRPr="000955A2">
        <w:rPr>
          <w:rFonts w:ascii="Arial" w:hAnsi="Arial" w:cs="Arial"/>
          <w:color w:val="000000" w:themeColor="text1"/>
          <w:sz w:val="24"/>
          <w:szCs w:val="24"/>
          <w:lang w:val="es-CO"/>
        </w:rPr>
        <w:t xml:space="preserve">A continuación las estrategias de lucha contra la corrupción de la Empresa Social del Estado  Ese Imsalud: </w:t>
      </w:r>
    </w:p>
    <w:p w:rsidR="00DC52A7" w:rsidRPr="000955A2" w:rsidRDefault="00DC52A7" w:rsidP="00502AD4">
      <w:pPr>
        <w:spacing w:line="360" w:lineRule="auto"/>
        <w:jc w:val="both"/>
        <w:rPr>
          <w:rFonts w:ascii="Arial" w:hAnsi="Arial" w:cs="Arial"/>
          <w:bCs/>
          <w:color w:val="000000" w:themeColor="text1"/>
          <w:sz w:val="24"/>
          <w:szCs w:val="24"/>
          <w:lang w:val="es-CO"/>
        </w:rPr>
      </w:pPr>
    </w:p>
    <w:p w:rsidR="00E3641D" w:rsidRPr="000955A2" w:rsidRDefault="008D34E3" w:rsidP="000955A2">
      <w:pPr>
        <w:pStyle w:val="Subttulo"/>
        <w:numPr>
          <w:ilvl w:val="1"/>
          <w:numId w:val="30"/>
        </w:numPr>
        <w:jc w:val="both"/>
        <w:rPr>
          <w:rStyle w:val="Textoennegrita"/>
          <w:rFonts w:ascii="Arial" w:hAnsi="Arial" w:cs="Arial"/>
          <w:b w:val="0"/>
        </w:rPr>
      </w:pPr>
      <w:bookmarkStart w:id="8" w:name="_Toc504630660"/>
      <w:r w:rsidRPr="000955A2">
        <w:rPr>
          <w:rStyle w:val="Textoennegrita"/>
          <w:rFonts w:ascii="Arial" w:hAnsi="Arial" w:cs="Arial"/>
          <w:b w:val="0"/>
        </w:rPr>
        <w:t>PRIMER COMPONENTE. GESTIÓN DEL RIESGO DE CORRUPCIÓN -  MAPA DE RIESGOS DE  CORRUPCIÓN</w:t>
      </w:r>
      <w:bookmarkEnd w:id="8"/>
    </w:p>
    <w:p w:rsidR="000708BB" w:rsidRPr="000955A2" w:rsidRDefault="000708BB" w:rsidP="00462C50">
      <w:pPr>
        <w:spacing w:line="360" w:lineRule="auto"/>
        <w:jc w:val="both"/>
        <w:rPr>
          <w:rFonts w:ascii="Arial" w:hAnsi="Arial" w:cs="Arial"/>
          <w:color w:val="FF0000"/>
          <w:sz w:val="24"/>
          <w:szCs w:val="24"/>
          <w:lang w:val="es-CO"/>
        </w:rPr>
      </w:pPr>
    </w:p>
    <w:p w:rsidR="005D7B4C" w:rsidRPr="00503DB4" w:rsidRDefault="005D7B4C" w:rsidP="000A09A8">
      <w:pPr>
        <w:rPr>
          <w:rFonts w:ascii="Arial" w:hAnsi="Arial" w:cs="Arial"/>
          <w:b/>
          <w:color w:val="000000" w:themeColor="text1"/>
          <w:sz w:val="24"/>
          <w:szCs w:val="24"/>
          <w:lang w:val="es-CO"/>
        </w:rPr>
      </w:pPr>
      <w:r w:rsidRPr="00503DB4">
        <w:rPr>
          <w:rFonts w:ascii="Arial" w:hAnsi="Arial" w:cs="Arial"/>
          <w:b/>
          <w:color w:val="000000" w:themeColor="text1"/>
          <w:sz w:val="24"/>
          <w:szCs w:val="24"/>
          <w:lang w:val="es-CO"/>
        </w:rPr>
        <w:t>POLÍTICA</w:t>
      </w:r>
      <w:r w:rsidR="00EE3476">
        <w:rPr>
          <w:rFonts w:ascii="Arial" w:hAnsi="Arial" w:cs="Arial"/>
          <w:b/>
          <w:color w:val="000000" w:themeColor="text1"/>
          <w:sz w:val="24"/>
          <w:szCs w:val="24"/>
          <w:lang w:val="es-CO"/>
        </w:rPr>
        <w:t xml:space="preserve"> DE  ADMINISTRACIÓN DE RIESGOS</w:t>
      </w:r>
    </w:p>
    <w:p w:rsidR="005D7B4C" w:rsidRPr="00503DB4" w:rsidRDefault="005D7B4C" w:rsidP="005D7B4C">
      <w:pPr>
        <w:spacing w:line="360" w:lineRule="auto"/>
        <w:jc w:val="both"/>
        <w:rPr>
          <w:rFonts w:ascii="Arial" w:hAnsi="Arial" w:cs="Arial"/>
          <w:color w:val="000000" w:themeColor="text1"/>
          <w:sz w:val="24"/>
          <w:szCs w:val="24"/>
          <w:lang w:val="es-CO"/>
        </w:rPr>
      </w:pPr>
    </w:p>
    <w:p w:rsidR="00FD633B" w:rsidRDefault="00EE3476" w:rsidP="005D7B4C">
      <w:pPr>
        <w:spacing w:line="360" w:lineRule="auto"/>
        <w:jc w:val="both"/>
        <w:rPr>
          <w:rFonts w:ascii="Arial" w:hAnsi="Arial" w:cs="Arial"/>
          <w:bCs/>
          <w:color w:val="000000" w:themeColor="text1"/>
          <w:sz w:val="24"/>
          <w:szCs w:val="24"/>
          <w:lang w:val="es-CO"/>
        </w:rPr>
      </w:pPr>
      <w:r w:rsidRPr="00EE3476">
        <w:rPr>
          <w:rFonts w:ascii="Arial" w:hAnsi="Arial" w:cs="Arial"/>
          <w:bCs/>
          <w:color w:val="000000" w:themeColor="text1"/>
          <w:sz w:val="24"/>
          <w:szCs w:val="24"/>
          <w:lang w:val="es-CO"/>
        </w:rPr>
        <w:t xml:space="preserve">La ESE IMSALUD se compromete a controlar todos los riesgos identificados en los procesos de la entidad que puedan impedir el cumplimiento de los objetivos institucionales y de los procesos, mediante una efectiva administración de los mismos, como herramienta de gestión que se basa en la participación de todos sus servidores públicos tanto en la fase de identificación y valoración como en la fase de control de los riesgos. </w:t>
      </w:r>
      <w:r w:rsidR="005D7B4C" w:rsidRPr="00EE3476">
        <w:rPr>
          <w:rFonts w:ascii="Arial" w:hAnsi="Arial" w:cs="Arial"/>
          <w:bCs/>
          <w:color w:val="000000" w:themeColor="text1"/>
          <w:sz w:val="24"/>
          <w:szCs w:val="24"/>
          <w:lang w:val="es-CO"/>
        </w:rPr>
        <w:t xml:space="preserve"> </w:t>
      </w:r>
    </w:p>
    <w:p w:rsidR="00EE3476" w:rsidRPr="00EE3476" w:rsidRDefault="00EE3476" w:rsidP="005D7B4C">
      <w:pPr>
        <w:spacing w:line="360" w:lineRule="auto"/>
        <w:jc w:val="both"/>
        <w:rPr>
          <w:rFonts w:ascii="Arial" w:hAnsi="Arial" w:cs="Arial"/>
          <w:bCs/>
          <w:color w:val="000000" w:themeColor="text1"/>
          <w:sz w:val="24"/>
          <w:szCs w:val="24"/>
          <w:lang w:val="es-CO"/>
        </w:rPr>
      </w:pPr>
    </w:p>
    <w:p w:rsidR="004D1ACD" w:rsidRPr="000955A2" w:rsidRDefault="00FD633B" w:rsidP="005D7B4C">
      <w:pPr>
        <w:spacing w:line="360" w:lineRule="auto"/>
        <w:jc w:val="both"/>
        <w:rPr>
          <w:rFonts w:ascii="Arial" w:hAnsi="Arial" w:cs="Arial"/>
          <w:b/>
          <w:sz w:val="24"/>
          <w:szCs w:val="24"/>
          <w:lang w:val="es-CO"/>
        </w:rPr>
      </w:pPr>
      <w:r w:rsidRPr="000955A2">
        <w:rPr>
          <w:rFonts w:ascii="Arial" w:hAnsi="Arial" w:cs="Arial"/>
          <w:b/>
          <w:sz w:val="24"/>
          <w:szCs w:val="24"/>
          <w:lang w:val="es-CO"/>
        </w:rPr>
        <w:t>M</w:t>
      </w:r>
      <w:r w:rsidR="00F2315D" w:rsidRPr="000955A2">
        <w:rPr>
          <w:rFonts w:ascii="Arial" w:hAnsi="Arial" w:cs="Arial"/>
          <w:b/>
          <w:sz w:val="24"/>
          <w:szCs w:val="24"/>
          <w:lang w:val="es-CO"/>
        </w:rPr>
        <w:t xml:space="preserve">apa de Riesgos de la Corrupción </w:t>
      </w:r>
      <w:r w:rsidR="00A14E26" w:rsidRPr="000955A2">
        <w:rPr>
          <w:rFonts w:ascii="Arial" w:hAnsi="Arial" w:cs="Arial"/>
          <w:b/>
          <w:sz w:val="24"/>
          <w:szCs w:val="24"/>
          <w:lang w:val="es-CO"/>
        </w:rPr>
        <w:t xml:space="preserve"> </w:t>
      </w:r>
    </w:p>
    <w:p w:rsidR="001B5F75" w:rsidRPr="000955A2" w:rsidRDefault="00536AB4" w:rsidP="00536AB4">
      <w:pPr>
        <w:spacing w:line="360" w:lineRule="auto"/>
        <w:jc w:val="both"/>
        <w:rPr>
          <w:rFonts w:ascii="Arial" w:hAnsi="Arial" w:cs="Arial"/>
          <w:b/>
          <w:sz w:val="24"/>
          <w:szCs w:val="24"/>
          <w:lang w:val="es-CO"/>
        </w:rPr>
      </w:pPr>
      <w:r w:rsidRPr="000955A2">
        <w:rPr>
          <w:rFonts w:ascii="Arial" w:hAnsi="Arial" w:cs="Arial"/>
          <w:b/>
          <w:sz w:val="24"/>
          <w:szCs w:val="24"/>
          <w:lang w:val="es-CO"/>
        </w:rPr>
        <w:t>Componente</w:t>
      </w:r>
      <w:r w:rsidR="00304AA1" w:rsidRPr="000955A2">
        <w:rPr>
          <w:rFonts w:ascii="Arial" w:hAnsi="Arial" w:cs="Arial"/>
          <w:b/>
          <w:sz w:val="24"/>
          <w:szCs w:val="24"/>
          <w:lang w:val="es-CO"/>
        </w:rPr>
        <w:t xml:space="preserve"> No.</w:t>
      </w:r>
      <w:r w:rsidRPr="000955A2">
        <w:rPr>
          <w:rFonts w:ascii="Arial" w:hAnsi="Arial" w:cs="Arial"/>
          <w:b/>
          <w:sz w:val="24"/>
          <w:szCs w:val="24"/>
          <w:lang w:val="es-CO"/>
        </w:rPr>
        <w:t xml:space="preserve"> </w:t>
      </w:r>
      <w:r w:rsidR="00EF294B" w:rsidRPr="000955A2">
        <w:rPr>
          <w:rFonts w:ascii="Arial" w:hAnsi="Arial" w:cs="Arial"/>
          <w:b/>
          <w:sz w:val="24"/>
          <w:szCs w:val="24"/>
          <w:lang w:val="es-CO"/>
        </w:rPr>
        <w:t>1°</w:t>
      </w:r>
      <w:r w:rsidRPr="000955A2">
        <w:rPr>
          <w:rFonts w:ascii="Arial" w:hAnsi="Arial" w:cs="Arial"/>
          <w:b/>
          <w:sz w:val="24"/>
          <w:szCs w:val="24"/>
          <w:lang w:val="es-CO"/>
        </w:rPr>
        <w:t xml:space="preserve">. Gestión del  Riesgo de Corrupción </w:t>
      </w:r>
      <w:r w:rsidR="0007623E" w:rsidRPr="000955A2">
        <w:rPr>
          <w:rFonts w:ascii="Arial" w:hAnsi="Arial" w:cs="Arial"/>
          <w:b/>
          <w:sz w:val="24"/>
          <w:szCs w:val="24"/>
          <w:lang w:val="es-CO"/>
        </w:rPr>
        <w:t>(Ver anexo)</w:t>
      </w:r>
    </w:p>
    <w:p w:rsidR="0072347F" w:rsidRPr="000955A2" w:rsidRDefault="0072347F" w:rsidP="00536AB4">
      <w:pPr>
        <w:spacing w:line="360" w:lineRule="auto"/>
        <w:jc w:val="both"/>
        <w:rPr>
          <w:rFonts w:ascii="Arial" w:hAnsi="Arial" w:cs="Arial"/>
          <w:b/>
          <w:sz w:val="24"/>
          <w:szCs w:val="24"/>
          <w:lang w:val="es-CO"/>
        </w:rPr>
      </w:pPr>
    </w:p>
    <w:p w:rsidR="003A108E" w:rsidRPr="0001276B" w:rsidRDefault="003A108E" w:rsidP="0001276B">
      <w:pPr>
        <w:pStyle w:val="Prrafodelista"/>
        <w:numPr>
          <w:ilvl w:val="1"/>
          <w:numId w:val="30"/>
        </w:numPr>
        <w:spacing w:line="360" w:lineRule="auto"/>
        <w:jc w:val="both"/>
        <w:rPr>
          <w:rStyle w:val="Textoennegrita"/>
          <w:rFonts w:ascii="Arial" w:hAnsi="Arial" w:cs="Arial"/>
          <w:b w:val="0"/>
          <w:sz w:val="24"/>
          <w:szCs w:val="24"/>
        </w:rPr>
      </w:pPr>
      <w:r w:rsidRPr="0001276B">
        <w:rPr>
          <w:rStyle w:val="Textoennegrita"/>
          <w:rFonts w:ascii="Arial" w:hAnsi="Arial" w:cs="Arial"/>
          <w:b w:val="0"/>
          <w:sz w:val="24"/>
          <w:szCs w:val="24"/>
        </w:rPr>
        <w:t xml:space="preserve">SEGUNDO COMPONENTE  RACIONALIZACIÓN DE TRÁMITES </w:t>
      </w:r>
    </w:p>
    <w:p w:rsidR="000229E1" w:rsidRPr="000955A2" w:rsidRDefault="000229E1" w:rsidP="000229E1">
      <w:pPr>
        <w:rPr>
          <w:rFonts w:ascii="Arial" w:hAnsi="Arial" w:cs="Arial"/>
          <w:sz w:val="24"/>
          <w:szCs w:val="24"/>
        </w:rPr>
      </w:pPr>
    </w:p>
    <w:p w:rsidR="003A108E" w:rsidRPr="000955A2" w:rsidRDefault="00D2462A" w:rsidP="0001276B">
      <w:pPr>
        <w:pStyle w:val="Subttulo"/>
        <w:numPr>
          <w:ilvl w:val="2"/>
          <w:numId w:val="30"/>
        </w:numPr>
        <w:jc w:val="left"/>
        <w:rPr>
          <w:rStyle w:val="Textoennegrita"/>
          <w:rFonts w:ascii="Arial" w:hAnsi="Arial" w:cs="Arial"/>
          <w:b w:val="0"/>
          <w:bCs w:val="0"/>
        </w:rPr>
      </w:pPr>
      <w:bookmarkStart w:id="9" w:name="_Toc504630661"/>
      <w:r w:rsidRPr="000955A2">
        <w:rPr>
          <w:rStyle w:val="Textoennegrita"/>
          <w:rFonts w:ascii="Arial" w:hAnsi="Arial" w:cs="Arial"/>
          <w:b w:val="0"/>
          <w:bCs w:val="0"/>
        </w:rPr>
        <w:t>Trá</w:t>
      </w:r>
      <w:r w:rsidR="003B4447" w:rsidRPr="000955A2">
        <w:rPr>
          <w:rStyle w:val="Textoennegrita"/>
          <w:rFonts w:ascii="Arial" w:hAnsi="Arial" w:cs="Arial"/>
          <w:b w:val="0"/>
          <w:bCs w:val="0"/>
        </w:rPr>
        <w:t>mites</w:t>
      </w:r>
      <w:bookmarkEnd w:id="9"/>
      <w:r w:rsidR="003A108E" w:rsidRPr="000955A2">
        <w:rPr>
          <w:rStyle w:val="Textoennegrita"/>
          <w:rFonts w:ascii="Arial" w:hAnsi="Arial" w:cs="Arial"/>
          <w:b w:val="0"/>
          <w:bCs w:val="0"/>
        </w:rPr>
        <w:t xml:space="preserve"> </w:t>
      </w:r>
    </w:p>
    <w:p w:rsidR="0034036F" w:rsidRPr="000955A2" w:rsidRDefault="0034036F" w:rsidP="0034036F">
      <w:pPr>
        <w:rPr>
          <w:rFonts w:ascii="Arial" w:hAnsi="Arial" w:cs="Arial"/>
          <w:sz w:val="24"/>
          <w:szCs w:val="24"/>
        </w:rPr>
      </w:pPr>
    </w:p>
    <w:p w:rsidR="00AA4CB5" w:rsidRDefault="000229E1" w:rsidP="000229E1">
      <w:pPr>
        <w:spacing w:line="360" w:lineRule="auto"/>
        <w:jc w:val="both"/>
        <w:rPr>
          <w:rFonts w:ascii="Arial" w:hAnsi="Arial" w:cs="Arial"/>
          <w:sz w:val="24"/>
          <w:szCs w:val="24"/>
          <w:lang w:val="es-CO"/>
        </w:rPr>
      </w:pPr>
      <w:r w:rsidRPr="000955A2">
        <w:rPr>
          <w:rFonts w:ascii="Arial" w:hAnsi="Arial" w:cs="Arial"/>
          <w:sz w:val="24"/>
          <w:szCs w:val="24"/>
          <w:lang w:val="es-CO"/>
        </w:rPr>
        <w:t xml:space="preserve">Las entidades deben inscribir sus trámites y otros procedimientos de cara al ciudadano, dando cumplimiento a la ley 962 de 2005 artículo 1º en la que se contempla: “Toda entidad y organismo de la Administración Pública tiene la </w:t>
      </w:r>
      <w:r w:rsidRPr="000955A2">
        <w:rPr>
          <w:rFonts w:ascii="Arial" w:hAnsi="Arial" w:cs="Arial"/>
          <w:sz w:val="24"/>
          <w:szCs w:val="24"/>
          <w:lang w:val="es-CO"/>
        </w:rPr>
        <w:lastRenderedPageBreak/>
        <w:t>obligación de informar sobre los requisitos que se exijan ante la misma, sin que para su suministro pueda exigirle la presencia física al administrado. Igualmente deberá informar la norma legal que lo sustenta, así como la fecha de su publicación oficial y su inscripción en el Sistema Único de Información de Trámites.</w:t>
      </w:r>
    </w:p>
    <w:p w:rsidR="007E6067" w:rsidRPr="000955A2" w:rsidRDefault="007E6067" w:rsidP="000229E1">
      <w:pPr>
        <w:spacing w:line="360" w:lineRule="auto"/>
        <w:jc w:val="both"/>
        <w:rPr>
          <w:rFonts w:ascii="Arial" w:hAnsi="Arial" w:cs="Arial"/>
          <w:sz w:val="24"/>
          <w:szCs w:val="24"/>
          <w:lang w:val="es-CO"/>
        </w:rPr>
      </w:pPr>
    </w:p>
    <w:p w:rsidR="008012F3" w:rsidRPr="000955A2" w:rsidRDefault="008012F3" w:rsidP="000229E1">
      <w:pPr>
        <w:spacing w:line="360" w:lineRule="auto"/>
        <w:jc w:val="both"/>
        <w:rPr>
          <w:rFonts w:ascii="Arial" w:hAnsi="Arial" w:cs="Arial"/>
          <w:sz w:val="24"/>
          <w:szCs w:val="24"/>
          <w:lang w:val="es-CO"/>
        </w:rPr>
      </w:pPr>
      <w:r w:rsidRPr="000955A2">
        <w:rPr>
          <w:rFonts w:ascii="Arial" w:hAnsi="Arial" w:cs="Arial"/>
          <w:sz w:val="24"/>
          <w:szCs w:val="24"/>
          <w:lang w:val="es-CO"/>
        </w:rPr>
        <w:t xml:space="preserve">La Ese Imsalud  realiza la  revisión de procedimientos administrativos y trámites </w:t>
      </w:r>
      <w:r w:rsidR="00EF76A7" w:rsidRPr="000955A2">
        <w:rPr>
          <w:rFonts w:ascii="Arial" w:hAnsi="Arial" w:cs="Arial"/>
          <w:sz w:val="24"/>
          <w:szCs w:val="24"/>
          <w:lang w:val="es-CO"/>
        </w:rPr>
        <w:t xml:space="preserve"> </w:t>
      </w:r>
      <w:r w:rsidR="00514A81" w:rsidRPr="000955A2">
        <w:rPr>
          <w:rFonts w:ascii="Arial" w:hAnsi="Arial" w:cs="Arial"/>
          <w:sz w:val="24"/>
          <w:szCs w:val="24"/>
          <w:lang w:val="es-CO"/>
        </w:rPr>
        <w:t>necesarios,</w:t>
      </w:r>
      <w:r w:rsidRPr="000955A2">
        <w:rPr>
          <w:rFonts w:ascii="Arial" w:hAnsi="Arial" w:cs="Arial"/>
          <w:sz w:val="24"/>
          <w:szCs w:val="24"/>
          <w:lang w:val="es-CO"/>
        </w:rPr>
        <w:t xml:space="preserve"> pues es importante ofrecerle a la comunidad agilidad en el acceso a los servicios prestados, mediante mecanismos y procedimientos que se reflejen en bienestar de la comunidad </w:t>
      </w:r>
      <w:r w:rsidR="00514A81" w:rsidRPr="000955A2">
        <w:rPr>
          <w:rFonts w:ascii="Arial" w:hAnsi="Arial" w:cs="Arial"/>
          <w:sz w:val="24"/>
          <w:szCs w:val="24"/>
          <w:lang w:val="es-CO"/>
        </w:rPr>
        <w:t>usuaria.</w:t>
      </w:r>
    </w:p>
    <w:p w:rsidR="00316CB1" w:rsidRPr="000955A2" w:rsidRDefault="00316CB1" w:rsidP="000229E1">
      <w:pPr>
        <w:spacing w:line="360" w:lineRule="auto"/>
        <w:jc w:val="both"/>
        <w:rPr>
          <w:rFonts w:ascii="Arial" w:hAnsi="Arial" w:cs="Arial"/>
          <w:bCs/>
          <w:color w:val="000000" w:themeColor="text1"/>
          <w:sz w:val="24"/>
          <w:szCs w:val="24"/>
          <w:lang w:val="es-CO"/>
        </w:rPr>
      </w:pPr>
    </w:p>
    <w:p w:rsidR="00316CB1" w:rsidRPr="000955A2" w:rsidRDefault="00316CB1" w:rsidP="000229E1">
      <w:pPr>
        <w:spacing w:line="360" w:lineRule="auto"/>
        <w:jc w:val="both"/>
        <w:rPr>
          <w:rFonts w:ascii="Arial" w:hAnsi="Arial" w:cs="Arial"/>
          <w:bCs/>
          <w:color w:val="FF0000"/>
          <w:sz w:val="24"/>
          <w:szCs w:val="24"/>
          <w:lang w:val="es-CO"/>
        </w:rPr>
      </w:pPr>
      <w:r w:rsidRPr="000955A2">
        <w:rPr>
          <w:rFonts w:ascii="Arial" w:hAnsi="Arial" w:cs="Arial"/>
          <w:bCs/>
          <w:sz w:val="24"/>
          <w:szCs w:val="24"/>
          <w:lang w:val="es-CO"/>
        </w:rPr>
        <w:t xml:space="preserve">La Entidad </w:t>
      </w:r>
      <w:r w:rsidR="00D61AAA" w:rsidRPr="000955A2">
        <w:rPr>
          <w:rFonts w:ascii="Arial" w:hAnsi="Arial" w:cs="Arial"/>
          <w:bCs/>
          <w:sz w:val="24"/>
          <w:szCs w:val="24"/>
          <w:lang w:val="es-CO"/>
        </w:rPr>
        <w:t xml:space="preserve">en su proceso, </w:t>
      </w:r>
      <w:r w:rsidRPr="000955A2">
        <w:rPr>
          <w:rFonts w:ascii="Arial" w:hAnsi="Arial" w:cs="Arial"/>
          <w:bCs/>
          <w:sz w:val="24"/>
          <w:szCs w:val="24"/>
          <w:lang w:val="es-CO"/>
        </w:rPr>
        <w:t xml:space="preserve">facilita el acceso a la información y ejecución de los trámites y procedimientos administrativos por medio de la página Web, </w:t>
      </w:r>
      <w:r w:rsidR="004338DE" w:rsidRPr="000955A2">
        <w:rPr>
          <w:rFonts w:ascii="Arial" w:hAnsi="Arial" w:cs="Arial"/>
          <w:bCs/>
          <w:sz w:val="24"/>
          <w:szCs w:val="24"/>
          <w:lang w:val="es-CO"/>
        </w:rPr>
        <w:t>generando</w:t>
      </w:r>
      <w:r w:rsidRPr="000955A2">
        <w:rPr>
          <w:rFonts w:ascii="Arial" w:hAnsi="Arial" w:cs="Arial"/>
          <w:bCs/>
          <w:sz w:val="24"/>
          <w:szCs w:val="24"/>
          <w:lang w:val="es-CO"/>
        </w:rPr>
        <w:t xml:space="preserve"> transparencia para con los</w:t>
      </w:r>
      <w:r w:rsidR="004E2B14" w:rsidRPr="000955A2">
        <w:rPr>
          <w:rFonts w:ascii="Arial" w:hAnsi="Arial" w:cs="Arial"/>
          <w:bCs/>
          <w:sz w:val="24"/>
          <w:szCs w:val="24"/>
          <w:lang w:val="es-CO"/>
        </w:rPr>
        <w:t xml:space="preserve"> usuarios,  clientes internos y externos de la Entidad</w:t>
      </w:r>
      <w:r w:rsidR="004E2B14" w:rsidRPr="000955A2">
        <w:rPr>
          <w:rFonts w:ascii="Arial" w:hAnsi="Arial" w:cs="Arial"/>
          <w:bCs/>
          <w:color w:val="FF0000"/>
          <w:sz w:val="24"/>
          <w:szCs w:val="24"/>
          <w:lang w:val="es-CO"/>
        </w:rPr>
        <w:t>.</w:t>
      </w:r>
    </w:p>
    <w:p w:rsidR="004E2B14" w:rsidRPr="000955A2" w:rsidRDefault="004E2B14" w:rsidP="000229E1">
      <w:pPr>
        <w:spacing w:line="360" w:lineRule="auto"/>
        <w:jc w:val="both"/>
        <w:rPr>
          <w:rFonts w:ascii="Arial" w:hAnsi="Arial" w:cs="Arial"/>
          <w:bCs/>
          <w:color w:val="000000" w:themeColor="text1"/>
          <w:sz w:val="24"/>
          <w:szCs w:val="24"/>
          <w:lang w:val="es-CO"/>
        </w:rPr>
      </w:pPr>
    </w:p>
    <w:p w:rsidR="004E2B14" w:rsidRPr="000955A2" w:rsidRDefault="004E2B14" w:rsidP="000229E1">
      <w:pPr>
        <w:spacing w:line="360" w:lineRule="auto"/>
        <w:jc w:val="both"/>
        <w:rPr>
          <w:rFonts w:ascii="Arial" w:hAnsi="Arial" w:cs="Arial"/>
          <w:bCs/>
          <w:color w:val="000000" w:themeColor="text1"/>
          <w:sz w:val="24"/>
          <w:szCs w:val="24"/>
          <w:lang w:val="es-CO"/>
        </w:rPr>
      </w:pPr>
      <w:r w:rsidRPr="000955A2">
        <w:rPr>
          <w:rFonts w:ascii="Arial" w:hAnsi="Arial" w:cs="Arial"/>
          <w:bCs/>
          <w:color w:val="000000" w:themeColor="text1"/>
          <w:sz w:val="24"/>
          <w:szCs w:val="24"/>
          <w:lang w:val="es-CO"/>
        </w:rPr>
        <w:t xml:space="preserve">Los resultados del diagnóstico conllevan a identificar los </w:t>
      </w:r>
      <w:r w:rsidR="003F67D7" w:rsidRPr="000955A2">
        <w:rPr>
          <w:rFonts w:ascii="Arial" w:hAnsi="Arial" w:cs="Arial"/>
          <w:bCs/>
          <w:color w:val="000000" w:themeColor="text1"/>
          <w:sz w:val="24"/>
          <w:szCs w:val="24"/>
          <w:lang w:val="es-CO"/>
        </w:rPr>
        <w:t>trámites con más hallazgos, PQR</w:t>
      </w:r>
      <w:r w:rsidRPr="000955A2">
        <w:rPr>
          <w:rFonts w:ascii="Arial" w:hAnsi="Arial" w:cs="Arial"/>
          <w:bCs/>
          <w:color w:val="000000" w:themeColor="text1"/>
          <w:sz w:val="24"/>
          <w:szCs w:val="24"/>
          <w:lang w:val="es-CO"/>
        </w:rPr>
        <w:t>. Posteriormente la entidad debe detallar las causas, razones o motivos que generan dichos problemas con el fin de establecer las acciones que permitan mejorar la situación. Dichas acciones deben plasmarse en un cronograma identificando tareas/actividades, responsables, fechas e indicadores de medición para validar el nivel de avance.</w:t>
      </w:r>
    </w:p>
    <w:p w:rsidR="00156DE8" w:rsidRPr="000955A2" w:rsidRDefault="00156DE8" w:rsidP="000229E1">
      <w:pPr>
        <w:spacing w:line="360" w:lineRule="auto"/>
        <w:jc w:val="both"/>
        <w:rPr>
          <w:rFonts w:ascii="Arial" w:hAnsi="Arial" w:cs="Arial"/>
          <w:bCs/>
          <w:color w:val="000000" w:themeColor="text1"/>
          <w:sz w:val="24"/>
          <w:szCs w:val="24"/>
          <w:lang w:val="es-CO"/>
        </w:rPr>
      </w:pPr>
    </w:p>
    <w:p w:rsidR="00514A81" w:rsidRPr="000955A2" w:rsidRDefault="00156DE8" w:rsidP="00156DE8">
      <w:pPr>
        <w:spacing w:line="360" w:lineRule="auto"/>
        <w:jc w:val="both"/>
        <w:rPr>
          <w:rFonts w:ascii="Arial" w:hAnsi="Arial" w:cs="Arial"/>
          <w:bCs/>
          <w:color w:val="000000" w:themeColor="text1"/>
          <w:sz w:val="24"/>
          <w:szCs w:val="24"/>
          <w:lang w:val="es-CO"/>
        </w:rPr>
      </w:pPr>
      <w:r w:rsidRPr="000955A2">
        <w:rPr>
          <w:rFonts w:ascii="Arial" w:hAnsi="Arial" w:cs="Arial"/>
          <w:bCs/>
          <w:color w:val="000000" w:themeColor="text1"/>
          <w:sz w:val="24"/>
          <w:szCs w:val="24"/>
          <w:lang w:val="es-CO"/>
        </w:rPr>
        <w:t>Se analizarán los trámites y procedimientos de la Entidad, con el fin de simplificarlos, optimizarlos, automatizarlos o eliminarlos en cumplimiento a las fases de la Política Anti-</w:t>
      </w:r>
      <w:r w:rsidR="000B038A">
        <w:rPr>
          <w:rFonts w:ascii="Arial" w:hAnsi="Arial" w:cs="Arial"/>
          <w:bCs/>
          <w:color w:val="000000" w:themeColor="text1"/>
          <w:sz w:val="24"/>
          <w:szCs w:val="24"/>
          <w:lang w:val="es-CO"/>
        </w:rPr>
        <w:t>trámites en la vigencia 2018</w:t>
      </w:r>
      <w:r w:rsidR="009D6563" w:rsidRPr="000955A2">
        <w:rPr>
          <w:rFonts w:ascii="Arial" w:hAnsi="Arial" w:cs="Arial"/>
          <w:bCs/>
          <w:color w:val="000000" w:themeColor="text1"/>
          <w:sz w:val="24"/>
          <w:szCs w:val="24"/>
          <w:lang w:val="es-CO"/>
        </w:rPr>
        <w:t xml:space="preserve">, </w:t>
      </w:r>
      <w:r w:rsidR="00EF76A7" w:rsidRPr="000955A2">
        <w:rPr>
          <w:rFonts w:ascii="Arial" w:hAnsi="Arial" w:cs="Arial"/>
          <w:bCs/>
          <w:color w:val="000000" w:themeColor="text1"/>
          <w:sz w:val="24"/>
          <w:szCs w:val="24"/>
          <w:lang w:val="es-CO"/>
        </w:rPr>
        <w:t>describiendo</w:t>
      </w:r>
      <w:r w:rsidR="008012F3" w:rsidRPr="000955A2">
        <w:rPr>
          <w:rFonts w:ascii="Arial" w:hAnsi="Arial" w:cs="Arial"/>
          <w:bCs/>
          <w:color w:val="000000" w:themeColor="text1"/>
          <w:sz w:val="24"/>
          <w:szCs w:val="24"/>
          <w:lang w:val="es-CO"/>
        </w:rPr>
        <w:t xml:space="preserve"> acciones y estrategias</w:t>
      </w:r>
      <w:r w:rsidR="009D6563" w:rsidRPr="000955A2">
        <w:rPr>
          <w:rFonts w:ascii="Arial" w:hAnsi="Arial" w:cs="Arial"/>
          <w:bCs/>
          <w:color w:val="000000" w:themeColor="text1"/>
          <w:sz w:val="24"/>
          <w:szCs w:val="24"/>
          <w:lang w:val="es-CO"/>
        </w:rPr>
        <w:t xml:space="preserve"> </w:t>
      </w:r>
      <w:r w:rsidR="00EF76A7" w:rsidRPr="000955A2">
        <w:rPr>
          <w:rFonts w:ascii="Arial" w:hAnsi="Arial" w:cs="Arial"/>
          <w:bCs/>
          <w:color w:val="000000" w:themeColor="text1"/>
          <w:sz w:val="24"/>
          <w:szCs w:val="24"/>
          <w:lang w:val="es-CO"/>
        </w:rPr>
        <w:t>a</w:t>
      </w:r>
      <w:r w:rsidR="008012F3" w:rsidRPr="000955A2">
        <w:rPr>
          <w:rFonts w:ascii="Arial" w:hAnsi="Arial" w:cs="Arial"/>
          <w:bCs/>
          <w:color w:val="000000" w:themeColor="text1"/>
          <w:sz w:val="24"/>
          <w:szCs w:val="24"/>
          <w:lang w:val="es-CO"/>
        </w:rPr>
        <w:t xml:space="preserve"> desarrollar e implementar desde la dirección y las diferentes áreas asistenciales y </w:t>
      </w:r>
      <w:r w:rsidR="00EF76A7" w:rsidRPr="000955A2">
        <w:rPr>
          <w:rFonts w:ascii="Arial" w:hAnsi="Arial" w:cs="Arial"/>
          <w:bCs/>
          <w:color w:val="000000" w:themeColor="text1"/>
          <w:sz w:val="24"/>
          <w:szCs w:val="24"/>
          <w:lang w:val="es-CO"/>
        </w:rPr>
        <w:t>administrativas</w:t>
      </w:r>
      <w:r w:rsidR="00514A81" w:rsidRPr="000955A2">
        <w:rPr>
          <w:rFonts w:ascii="Arial" w:hAnsi="Arial" w:cs="Arial"/>
          <w:bCs/>
          <w:color w:val="000000" w:themeColor="text1"/>
          <w:sz w:val="24"/>
          <w:szCs w:val="24"/>
          <w:lang w:val="es-CO"/>
        </w:rPr>
        <w:t>.</w:t>
      </w:r>
    </w:p>
    <w:p w:rsidR="002242AB" w:rsidRPr="002242AB" w:rsidRDefault="002242AB" w:rsidP="0026742C">
      <w:pPr>
        <w:spacing w:line="360" w:lineRule="auto"/>
        <w:jc w:val="both"/>
        <w:rPr>
          <w:rFonts w:ascii="Arial" w:hAnsi="Arial" w:cs="Arial"/>
          <w:b/>
          <w:bCs/>
          <w:color w:val="000000" w:themeColor="text1"/>
          <w:sz w:val="24"/>
          <w:szCs w:val="24"/>
          <w:lang w:val="es-CO"/>
        </w:rPr>
      </w:pPr>
    </w:p>
    <w:p w:rsidR="0051677C" w:rsidRDefault="00304AA1" w:rsidP="0026742C">
      <w:pPr>
        <w:spacing w:line="360" w:lineRule="auto"/>
        <w:jc w:val="both"/>
        <w:rPr>
          <w:rFonts w:ascii="Arial" w:hAnsi="Arial" w:cs="Arial"/>
          <w:b/>
          <w:bCs/>
          <w:color w:val="000000" w:themeColor="text1"/>
          <w:sz w:val="24"/>
          <w:szCs w:val="24"/>
          <w:lang w:val="es-CO"/>
        </w:rPr>
      </w:pPr>
      <w:r w:rsidRPr="000955A2">
        <w:rPr>
          <w:rFonts w:ascii="Arial" w:hAnsi="Arial" w:cs="Arial"/>
          <w:b/>
          <w:bCs/>
          <w:color w:val="000000" w:themeColor="text1"/>
          <w:sz w:val="24"/>
          <w:szCs w:val="24"/>
          <w:lang w:val="es-CO"/>
        </w:rPr>
        <w:t xml:space="preserve">Componente No. 2°. </w:t>
      </w:r>
      <w:r w:rsidR="00C6632A" w:rsidRPr="000955A2">
        <w:rPr>
          <w:rFonts w:ascii="Arial" w:hAnsi="Arial" w:cs="Arial"/>
          <w:b/>
          <w:bCs/>
          <w:color w:val="000000" w:themeColor="text1"/>
          <w:sz w:val="24"/>
          <w:szCs w:val="24"/>
          <w:lang w:val="es-CO"/>
        </w:rPr>
        <w:t>Racionalización de T</w:t>
      </w:r>
      <w:r w:rsidRPr="000955A2">
        <w:rPr>
          <w:rFonts w:ascii="Arial" w:hAnsi="Arial" w:cs="Arial"/>
          <w:b/>
          <w:bCs/>
          <w:color w:val="000000" w:themeColor="text1"/>
          <w:sz w:val="24"/>
          <w:szCs w:val="24"/>
          <w:lang w:val="es-CO"/>
        </w:rPr>
        <w:t xml:space="preserve">rámites. </w:t>
      </w:r>
      <w:r w:rsidR="0007623E" w:rsidRPr="000955A2">
        <w:rPr>
          <w:rFonts w:ascii="Arial" w:hAnsi="Arial" w:cs="Arial"/>
          <w:b/>
          <w:bCs/>
          <w:color w:val="000000" w:themeColor="text1"/>
          <w:sz w:val="24"/>
          <w:szCs w:val="24"/>
          <w:lang w:val="es-CO"/>
        </w:rPr>
        <w:t>(Ver anexo)</w:t>
      </w:r>
    </w:p>
    <w:p w:rsidR="004B722C" w:rsidRPr="000955A2" w:rsidRDefault="003A108E" w:rsidP="007E6067">
      <w:pPr>
        <w:pStyle w:val="Subttulo"/>
        <w:numPr>
          <w:ilvl w:val="1"/>
          <w:numId w:val="30"/>
        </w:numPr>
        <w:jc w:val="both"/>
        <w:rPr>
          <w:rStyle w:val="Textoennegrita"/>
          <w:rFonts w:ascii="Arial" w:hAnsi="Arial" w:cs="Arial"/>
          <w:b w:val="0"/>
        </w:rPr>
      </w:pPr>
      <w:bookmarkStart w:id="10" w:name="_Toc504630662"/>
      <w:r w:rsidRPr="000955A2">
        <w:rPr>
          <w:rStyle w:val="Textoennegrita"/>
          <w:rFonts w:ascii="Arial" w:hAnsi="Arial" w:cs="Arial"/>
          <w:b w:val="0"/>
        </w:rPr>
        <w:lastRenderedPageBreak/>
        <w:t>TERCER COMPONENTE  RENDICION DE CUENTAS</w:t>
      </w:r>
      <w:bookmarkEnd w:id="10"/>
      <w:r w:rsidRPr="000955A2">
        <w:rPr>
          <w:rStyle w:val="Textoennegrita"/>
          <w:rFonts w:ascii="Arial" w:hAnsi="Arial" w:cs="Arial"/>
          <w:b w:val="0"/>
        </w:rPr>
        <w:t xml:space="preserve"> </w:t>
      </w:r>
    </w:p>
    <w:p w:rsidR="004B722C" w:rsidRPr="007E6067" w:rsidRDefault="004B722C" w:rsidP="003768CA">
      <w:pPr>
        <w:spacing w:line="360" w:lineRule="auto"/>
        <w:jc w:val="both"/>
        <w:rPr>
          <w:rFonts w:ascii="Arial" w:hAnsi="Arial" w:cs="Arial"/>
          <w:color w:val="000000" w:themeColor="text1"/>
          <w:sz w:val="24"/>
          <w:szCs w:val="24"/>
        </w:rPr>
      </w:pPr>
    </w:p>
    <w:p w:rsidR="00536AB4" w:rsidRPr="000955A2" w:rsidRDefault="001E0B01" w:rsidP="006D55E6">
      <w:pPr>
        <w:spacing w:line="360" w:lineRule="auto"/>
        <w:jc w:val="both"/>
        <w:rPr>
          <w:rFonts w:ascii="Arial" w:hAnsi="Arial" w:cs="Arial"/>
          <w:color w:val="000000" w:themeColor="text1"/>
          <w:sz w:val="24"/>
          <w:szCs w:val="24"/>
          <w:lang w:val="es-CO"/>
        </w:rPr>
      </w:pPr>
      <w:r w:rsidRPr="000955A2">
        <w:rPr>
          <w:rFonts w:ascii="Arial" w:hAnsi="Arial" w:cs="Arial"/>
          <w:color w:val="000000" w:themeColor="text1"/>
          <w:sz w:val="24"/>
          <w:szCs w:val="24"/>
          <w:lang w:val="es-CO"/>
        </w:rPr>
        <w:t>La Política Nacional de R</w:t>
      </w:r>
      <w:r w:rsidR="005B488E" w:rsidRPr="000955A2">
        <w:rPr>
          <w:rFonts w:ascii="Arial" w:hAnsi="Arial" w:cs="Arial"/>
          <w:color w:val="000000" w:themeColor="text1"/>
          <w:sz w:val="24"/>
          <w:szCs w:val="24"/>
          <w:lang w:val="es-CO"/>
        </w:rPr>
        <w:t xml:space="preserve">endición de </w:t>
      </w:r>
      <w:r w:rsidRPr="000955A2">
        <w:rPr>
          <w:rFonts w:ascii="Arial" w:hAnsi="Arial" w:cs="Arial"/>
          <w:color w:val="000000" w:themeColor="text1"/>
          <w:sz w:val="24"/>
          <w:szCs w:val="24"/>
          <w:lang w:val="es-CO"/>
        </w:rPr>
        <w:t>C</w:t>
      </w:r>
      <w:r w:rsidR="005B488E" w:rsidRPr="000955A2">
        <w:rPr>
          <w:rFonts w:ascii="Arial" w:hAnsi="Arial" w:cs="Arial"/>
          <w:color w:val="000000" w:themeColor="text1"/>
          <w:sz w:val="24"/>
          <w:szCs w:val="24"/>
          <w:lang w:val="es-CO"/>
        </w:rPr>
        <w:t xml:space="preserve">uentas adoptada en el </w:t>
      </w:r>
      <w:proofErr w:type="spellStart"/>
      <w:r w:rsidR="005B488E" w:rsidRPr="000955A2">
        <w:rPr>
          <w:rFonts w:ascii="Arial" w:hAnsi="Arial" w:cs="Arial"/>
          <w:color w:val="000000" w:themeColor="text1"/>
          <w:sz w:val="24"/>
          <w:szCs w:val="24"/>
          <w:lang w:val="es-CO"/>
        </w:rPr>
        <w:t>Conpes</w:t>
      </w:r>
      <w:proofErr w:type="spellEnd"/>
      <w:r w:rsidR="005B488E" w:rsidRPr="000955A2">
        <w:rPr>
          <w:rFonts w:ascii="Arial" w:hAnsi="Arial" w:cs="Arial"/>
          <w:color w:val="000000" w:themeColor="text1"/>
          <w:sz w:val="24"/>
          <w:szCs w:val="24"/>
          <w:lang w:val="es-CO"/>
        </w:rPr>
        <w:t xml:space="preserve"> 3654 de 2010 determinó como otro de sus objetivos: </w:t>
      </w:r>
      <w:r w:rsidR="005B488E" w:rsidRPr="000955A2">
        <w:rPr>
          <w:rFonts w:ascii="Arial" w:hAnsi="Arial" w:cs="Arial"/>
          <w:i/>
          <w:color w:val="000000" w:themeColor="text1"/>
          <w:sz w:val="24"/>
          <w:szCs w:val="24"/>
          <w:lang w:val="es-CO"/>
        </w:rPr>
        <w:t>“Fomentar el dialogo y la retroalimentación entre las entidades del estado y los ciudadanos, para lo cual las entidades deben no solo informar, sino también explicar y justificar la gestión pública “</w:t>
      </w:r>
      <w:r w:rsidR="005A24FA" w:rsidRPr="000955A2">
        <w:rPr>
          <w:rFonts w:ascii="Arial" w:hAnsi="Arial" w:cs="Arial"/>
          <w:i/>
          <w:color w:val="000000" w:themeColor="text1"/>
          <w:sz w:val="24"/>
          <w:szCs w:val="24"/>
          <w:lang w:val="es-CO"/>
        </w:rPr>
        <w:t xml:space="preserve">;  y </w:t>
      </w:r>
      <w:r w:rsidR="005B488E" w:rsidRPr="000955A2">
        <w:rPr>
          <w:rFonts w:ascii="Arial" w:hAnsi="Arial" w:cs="Arial"/>
          <w:color w:val="000000" w:themeColor="text1"/>
          <w:sz w:val="24"/>
          <w:szCs w:val="24"/>
          <w:lang w:val="es-CO"/>
        </w:rPr>
        <w:t xml:space="preserve"> bajo los lineamientos  metodológicos   del  Manua</w:t>
      </w:r>
      <w:r w:rsidRPr="000955A2">
        <w:rPr>
          <w:rFonts w:ascii="Arial" w:hAnsi="Arial" w:cs="Arial"/>
          <w:color w:val="000000" w:themeColor="text1"/>
          <w:sz w:val="24"/>
          <w:szCs w:val="24"/>
          <w:lang w:val="es-CO"/>
        </w:rPr>
        <w:t xml:space="preserve">l único de Rendición de Cuentas </w:t>
      </w:r>
      <w:r w:rsidR="005B488E" w:rsidRPr="000955A2">
        <w:rPr>
          <w:rFonts w:ascii="Arial" w:hAnsi="Arial" w:cs="Arial"/>
          <w:color w:val="000000" w:themeColor="text1"/>
          <w:sz w:val="24"/>
          <w:szCs w:val="24"/>
          <w:lang w:val="es-CO"/>
        </w:rPr>
        <w:t xml:space="preserve"> de 2014.</w:t>
      </w:r>
      <w:r w:rsidR="007906AC" w:rsidRPr="000955A2">
        <w:rPr>
          <w:rFonts w:ascii="Arial" w:hAnsi="Arial" w:cs="Arial"/>
          <w:color w:val="000000" w:themeColor="text1"/>
          <w:sz w:val="24"/>
          <w:szCs w:val="24"/>
          <w:lang w:val="es-CO"/>
        </w:rPr>
        <w:t xml:space="preserve"> </w:t>
      </w:r>
    </w:p>
    <w:p w:rsidR="0093419F" w:rsidRPr="000955A2" w:rsidRDefault="0093419F" w:rsidP="006D55E6">
      <w:pPr>
        <w:spacing w:line="360" w:lineRule="auto"/>
        <w:jc w:val="both"/>
        <w:rPr>
          <w:rFonts w:ascii="Arial" w:hAnsi="Arial" w:cs="Arial"/>
          <w:color w:val="000000" w:themeColor="text1"/>
          <w:sz w:val="24"/>
          <w:szCs w:val="24"/>
          <w:lang w:val="es-CO"/>
        </w:rPr>
      </w:pPr>
    </w:p>
    <w:p w:rsidR="0093419F" w:rsidRDefault="0093419F" w:rsidP="0093419F">
      <w:pPr>
        <w:spacing w:line="360" w:lineRule="auto"/>
        <w:jc w:val="both"/>
        <w:rPr>
          <w:rFonts w:ascii="Arial" w:hAnsi="Arial" w:cs="Arial"/>
          <w:color w:val="000000" w:themeColor="text1"/>
          <w:sz w:val="24"/>
          <w:szCs w:val="24"/>
          <w:lang w:val="es-CO"/>
        </w:rPr>
      </w:pPr>
      <w:r w:rsidRPr="000955A2">
        <w:rPr>
          <w:rFonts w:ascii="Arial" w:hAnsi="Arial" w:cs="Arial"/>
          <w:color w:val="000000" w:themeColor="text1"/>
          <w:sz w:val="24"/>
          <w:szCs w:val="24"/>
          <w:lang w:val="es-CO"/>
        </w:rPr>
        <w:t>La Rendición de Cuentas tiene como finalidad informar a la ciudadanía sobre la gestión realizada por la entidad. Es una oportunidad para que la ciudadanía conozca los asuntos públicos y posibilita la generación de confianza entre gobernante y ciudadanía.</w:t>
      </w:r>
    </w:p>
    <w:p w:rsidR="006F7D97" w:rsidRPr="000955A2" w:rsidRDefault="006F7D97" w:rsidP="0093419F">
      <w:pPr>
        <w:spacing w:line="360" w:lineRule="auto"/>
        <w:jc w:val="both"/>
        <w:rPr>
          <w:rFonts w:ascii="Arial" w:hAnsi="Arial" w:cs="Arial"/>
          <w:color w:val="000000" w:themeColor="text1"/>
          <w:sz w:val="24"/>
          <w:szCs w:val="24"/>
          <w:lang w:val="es-CO"/>
        </w:rPr>
      </w:pPr>
    </w:p>
    <w:p w:rsidR="000F6F0D" w:rsidRDefault="00DC3C04" w:rsidP="006D55E6">
      <w:pPr>
        <w:spacing w:line="360" w:lineRule="auto"/>
        <w:jc w:val="both"/>
        <w:rPr>
          <w:rFonts w:ascii="Arial" w:hAnsi="Arial" w:cs="Arial"/>
          <w:color w:val="000000" w:themeColor="text1"/>
          <w:sz w:val="24"/>
          <w:szCs w:val="24"/>
          <w:lang w:val="es-CO"/>
        </w:rPr>
      </w:pPr>
      <w:r w:rsidRPr="000955A2">
        <w:rPr>
          <w:rFonts w:ascii="Arial" w:hAnsi="Arial" w:cs="Arial"/>
          <w:color w:val="000000" w:themeColor="text1"/>
          <w:sz w:val="24"/>
          <w:szCs w:val="24"/>
          <w:lang w:val="es-CO"/>
        </w:rPr>
        <w:t xml:space="preserve">Las actividades a desarrollar </w:t>
      </w:r>
      <w:r w:rsidR="000F6F0D" w:rsidRPr="000955A2">
        <w:rPr>
          <w:rFonts w:ascii="Arial" w:hAnsi="Arial" w:cs="Arial"/>
          <w:color w:val="000000" w:themeColor="text1"/>
          <w:sz w:val="24"/>
          <w:szCs w:val="24"/>
          <w:lang w:val="es-CO"/>
        </w:rPr>
        <w:t>en la Entidad  son las siguientes:</w:t>
      </w:r>
    </w:p>
    <w:p w:rsidR="002242AB" w:rsidRPr="000955A2" w:rsidRDefault="002242AB" w:rsidP="006D55E6">
      <w:pPr>
        <w:spacing w:line="360" w:lineRule="auto"/>
        <w:jc w:val="both"/>
        <w:rPr>
          <w:rFonts w:ascii="Arial" w:hAnsi="Arial" w:cs="Arial"/>
          <w:color w:val="000000" w:themeColor="text1"/>
          <w:sz w:val="24"/>
          <w:szCs w:val="24"/>
          <w:lang w:val="es-CO"/>
        </w:rPr>
      </w:pPr>
    </w:p>
    <w:p w:rsidR="006D55E6" w:rsidRDefault="006D55E6" w:rsidP="006D55E6">
      <w:pPr>
        <w:spacing w:line="360" w:lineRule="auto"/>
        <w:jc w:val="both"/>
        <w:rPr>
          <w:rFonts w:ascii="Arial" w:hAnsi="Arial" w:cs="Arial"/>
          <w:b/>
          <w:sz w:val="24"/>
          <w:szCs w:val="24"/>
          <w:lang w:val="es-CO"/>
        </w:rPr>
      </w:pPr>
      <w:r w:rsidRPr="000955A2">
        <w:rPr>
          <w:rFonts w:ascii="Arial" w:hAnsi="Arial" w:cs="Arial"/>
          <w:b/>
          <w:sz w:val="24"/>
          <w:szCs w:val="24"/>
          <w:lang w:val="es-CO"/>
        </w:rPr>
        <w:t>Componente</w:t>
      </w:r>
      <w:r w:rsidR="00B4389C" w:rsidRPr="000955A2">
        <w:rPr>
          <w:rFonts w:ascii="Arial" w:hAnsi="Arial" w:cs="Arial"/>
          <w:b/>
          <w:sz w:val="24"/>
          <w:szCs w:val="24"/>
          <w:lang w:val="es-CO"/>
        </w:rPr>
        <w:t xml:space="preserve"> No.</w:t>
      </w:r>
      <w:r w:rsidRPr="000955A2">
        <w:rPr>
          <w:rFonts w:ascii="Arial" w:hAnsi="Arial" w:cs="Arial"/>
          <w:b/>
          <w:sz w:val="24"/>
          <w:szCs w:val="24"/>
          <w:lang w:val="es-CO"/>
        </w:rPr>
        <w:t xml:space="preserve"> </w:t>
      </w:r>
      <w:r w:rsidR="00443FB4" w:rsidRPr="000955A2">
        <w:rPr>
          <w:rFonts w:ascii="Arial" w:hAnsi="Arial" w:cs="Arial"/>
          <w:b/>
          <w:sz w:val="24"/>
          <w:szCs w:val="24"/>
          <w:lang w:val="es-CO"/>
        </w:rPr>
        <w:t xml:space="preserve">3°.  Rendición de Cuentas </w:t>
      </w:r>
      <w:r w:rsidR="0007623E" w:rsidRPr="000955A2">
        <w:rPr>
          <w:rFonts w:ascii="Arial" w:hAnsi="Arial" w:cs="Arial"/>
          <w:b/>
          <w:sz w:val="24"/>
          <w:szCs w:val="24"/>
          <w:lang w:val="es-CO"/>
        </w:rPr>
        <w:t>(Ver anexo)</w:t>
      </w:r>
    </w:p>
    <w:p w:rsidR="007E57A3" w:rsidRPr="000955A2" w:rsidRDefault="007E57A3" w:rsidP="006D55E6">
      <w:pPr>
        <w:spacing w:line="360" w:lineRule="auto"/>
        <w:jc w:val="both"/>
        <w:rPr>
          <w:rFonts w:ascii="Arial" w:hAnsi="Arial" w:cs="Arial"/>
          <w:b/>
          <w:sz w:val="24"/>
          <w:szCs w:val="24"/>
          <w:lang w:val="es-CO"/>
        </w:rPr>
      </w:pPr>
    </w:p>
    <w:p w:rsidR="003A108E" w:rsidRPr="000955A2" w:rsidRDefault="003A108E" w:rsidP="00670A1F">
      <w:pPr>
        <w:pStyle w:val="Subttulo"/>
        <w:numPr>
          <w:ilvl w:val="1"/>
          <w:numId w:val="30"/>
        </w:numPr>
        <w:jc w:val="both"/>
        <w:rPr>
          <w:rStyle w:val="Textoennegrita"/>
          <w:rFonts w:ascii="Arial" w:hAnsi="Arial" w:cs="Arial"/>
          <w:b w:val="0"/>
        </w:rPr>
      </w:pPr>
      <w:bookmarkStart w:id="11" w:name="_Toc504630663"/>
      <w:r w:rsidRPr="000955A2">
        <w:rPr>
          <w:rStyle w:val="Textoennegrita"/>
          <w:rFonts w:ascii="Arial" w:hAnsi="Arial" w:cs="Arial"/>
          <w:b w:val="0"/>
        </w:rPr>
        <w:t>CUARTO COMPONENTE</w:t>
      </w:r>
      <w:r w:rsidR="00ED159D" w:rsidRPr="000955A2">
        <w:rPr>
          <w:rStyle w:val="Textoennegrita"/>
          <w:rFonts w:ascii="Arial" w:hAnsi="Arial" w:cs="Arial"/>
          <w:b w:val="0"/>
        </w:rPr>
        <w:t xml:space="preserve">. MECANISMOS PARA </w:t>
      </w:r>
      <w:r w:rsidRPr="000955A2">
        <w:rPr>
          <w:rStyle w:val="Textoennegrita"/>
          <w:rFonts w:ascii="Arial" w:hAnsi="Arial" w:cs="Arial"/>
          <w:b w:val="0"/>
        </w:rPr>
        <w:t>MEJORA</w:t>
      </w:r>
      <w:r w:rsidR="00ED159D" w:rsidRPr="000955A2">
        <w:rPr>
          <w:rStyle w:val="Textoennegrita"/>
          <w:rFonts w:ascii="Arial" w:hAnsi="Arial" w:cs="Arial"/>
          <w:b w:val="0"/>
        </w:rPr>
        <w:t xml:space="preserve">R LA ATENCIÓN AL </w:t>
      </w:r>
      <w:r w:rsidRPr="000955A2">
        <w:rPr>
          <w:rStyle w:val="Textoennegrita"/>
          <w:rFonts w:ascii="Arial" w:hAnsi="Arial" w:cs="Arial"/>
          <w:b w:val="0"/>
        </w:rPr>
        <w:t xml:space="preserve">  CIUDADANO</w:t>
      </w:r>
      <w:bookmarkEnd w:id="11"/>
    </w:p>
    <w:p w:rsidR="001E7B5B" w:rsidRPr="000955A2" w:rsidRDefault="001E7B5B" w:rsidP="00CE3FA2">
      <w:pPr>
        <w:rPr>
          <w:rFonts w:ascii="Arial" w:hAnsi="Arial" w:cs="Arial"/>
          <w:sz w:val="24"/>
          <w:szCs w:val="24"/>
        </w:rPr>
      </w:pPr>
    </w:p>
    <w:p w:rsidR="006D55E6" w:rsidRDefault="00CE3FA2" w:rsidP="00006088">
      <w:pPr>
        <w:spacing w:line="360" w:lineRule="auto"/>
        <w:jc w:val="both"/>
        <w:rPr>
          <w:rFonts w:ascii="Arial" w:hAnsi="Arial" w:cs="Arial"/>
          <w:color w:val="000000" w:themeColor="text1"/>
          <w:sz w:val="24"/>
          <w:szCs w:val="24"/>
          <w:lang w:val="es-CO"/>
        </w:rPr>
      </w:pPr>
      <w:r w:rsidRPr="000955A2">
        <w:rPr>
          <w:rFonts w:ascii="Arial" w:hAnsi="Arial" w:cs="Arial"/>
          <w:color w:val="000000" w:themeColor="text1"/>
          <w:sz w:val="24"/>
          <w:szCs w:val="24"/>
          <w:lang w:val="es-CO"/>
        </w:rPr>
        <w:t xml:space="preserve">Artículo 76 de la Ley 1474 de 2011,  Oficina de Quejas, Sugerencias y Reclamos:” En toda entidad pública, deberá existir una dependencia encargada de recibir, tramitar y solucionar las quejas, sugerencias y reclamos que los ciudadanos formulen, y que se relacionen con la misión de la entidad. La oficina de control interno de gestión, deberá verificar que la atención se preste de acuerdo con las normatividad vigente. En la página </w:t>
      </w:r>
      <w:r w:rsidR="0007623E" w:rsidRPr="000955A2">
        <w:rPr>
          <w:rFonts w:ascii="Arial" w:hAnsi="Arial" w:cs="Arial"/>
          <w:color w:val="000000" w:themeColor="text1"/>
          <w:sz w:val="24"/>
          <w:szCs w:val="24"/>
          <w:lang w:val="es-CO"/>
        </w:rPr>
        <w:t>web de la entidad existe</w:t>
      </w:r>
      <w:r w:rsidRPr="000955A2">
        <w:rPr>
          <w:rFonts w:ascii="Arial" w:hAnsi="Arial" w:cs="Arial"/>
          <w:color w:val="000000" w:themeColor="text1"/>
          <w:sz w:val="24"/>
          <w:szCs w:val="24"/>
          <w:lang w:val="es-CO"/>
        </w:rPr>
        <w:t xml:space="preserve"> un link de peticiones quejas y reclamos de fácil acceso para que los usuarios realicen sus comentarios. Todas las entidades públicas deberán contar con un espacio en su página web principal para que los ciudadanos presenten quejas y denuncias de los </w:t>
      </w:r>
      <w:r w:rsidRPr="000955A2">
        <w:rPr>
          <w:rFonts w:ascii="Arial" w:hAnsi="Arial" w:cs="Arial"/>
          <w:color w:val="000000" w:themeColor="text1"/>
          <w:sz w:val="24"/>
          <w:szCs w:val="24"/>
          <w:lang w:val="es-CO"/>
        </w:rPr>
        <w:lastRenderedPageBreak/>
        <w:t>actos de corrupción r</w:t>
      </w:r>
      <w:r w:rsidR="001C5B9C" w:rsidRPr="000955A2">
        <w:rPr>
          <w:rFonts w:ascii="Arial" w:hAnsi="Arial" w:cs="Arial"/>
          <w:color w:val="000000" w:themeColor="text1"/>
          <w:sz w:val="24"/>
          <w:szCs w:val="24"/>
          <w:lang w:val="es-CO"/>
        </w:rPr>
        <w:t>e</w:t>
      </w:r>
      <w:r w:rsidRPr="000955A2">
        <w:rPr>
          <w:rFonts w:ascii="Arial" w:hAnsi="Arial" w:cs="Arial"/>
          <w:color w:val="000000" w:themeColor="text1"/>
          <w:sz w:val="24"/>
          <w:szCs w:val="24"/>
          <w:lang w:val="es-CO"/>
        </w:rPr>
        <w:t>alizados por funcionarios de la entidad, y de los cuales tengan conocimiento, así como sugerencias acerca de cómo se está prestando  el servicio público.</w:t>
      </w:r>
    </w:p>
    <w:p w:rsidR="00C44CFE" w:rsidRPr="000955A2" w:rsidRDefault="00C44CFE" w:rsidP="00006088">
      <w:pPr>
        <w:spacing w:line="360" w:lineRule="auto"/>
        <w:jc w:val="both"/>
        <w:rPr>
          <w:rFonts w:ascii="Arial" w:hAnsi="Arial" w:cs="Arial"/>
          <w:color w:val="000000" w:themeColor="text1"/>
          <w:sz w:val="24"/>
          <w:szCs w:val="24"/>
          <w:lang w:val="es-CO"/>
        </w:rPr>
      </w:pPr>
    </w:p>
    <w:p w:rsidR="00006088" w:rsidRPr="000955A2" w:rsidRDefault="00C04056" w:rsidP="00006088">
      <w:pPr>
        <w:spacing w:line="360" w:lineRule="auto"/>
        <w:jc w:val="both"/>
        <w:rPr>
          <w:rFonts w:ascii="Arial" w:hAnsi="Arial" w:cs="Arial"/>
          <w:color w:val="000000" w:themeColor="text1"/>
          <w:sz w:val="24"/>
          <w:szCs w:val="24"/>
        </w:rPr>
      </w:pPr>
      <w:r w:rsidRPr="000955A2">
        <w:rPr>
          <w:rFonts w:ascii="Arial" w:hAnsi="Arial" w:cs="Arial"/>
          <w:color w:val="000000" w:themeColor="text1"/>
          <w:sz w:val="24"/>
          <w:szCs w:val="24"/>
          <w:lang w:val="es-CO"/>
        </w:rPr>
        <w:t xml:space="preserve">En el </w:t>
      </w:r>
      <w:r w:rsidRPr="000955A2">
        <w:rPr>
          <w:rFonts w:ascii="Arial" w:hAnsi="Arial" w:cs="Arial"/>
          <w:sz w:val="24"/>
          <w:szCs w:val="24"/>
          <w:lang w:val="es-CO"/>
        </w:rPr>
        <w:t>Cuarto</w:t>
      </w:r>
      <w:r w:rsidRPr="000955A2">
        <w:rPr>
          <w:rFonts w:ascii="Arial" w:hAnsi="Arial" w:cs="Arial"/>
          <w:color w:val="000000" w:themeColor="text1"/>
          <w:sz w:val="24"/>
          <w:szCs w:val="24"/>
          <w:lang w:val="es-CO"/>
        </w:rPr>
        <w:t xml:space="preserve"> componente </w:t>
      </w:r>
      <w:r w:rsidR="00C2566F" w:rsidRPr="000955A2">
        <w:rPr>
          <w:rFonts w:ascii="Arial" w:hAnsi="Arial" w:cs="Arial"/>
          <w:color w:val="000000" w:themeColor="text1"/>
          <w:sz w:val="24"/>
          <w:szCs w:val="24"/>
          <w:lang w:val="es-CO"/>
        </w:rPr>
        <w:t>Mecanismos para mejorar la atención al ciudadano</w:t>
      </w:r>
      <w:r w:rsidR="00D0199C" w:rsidRPr="000955A2">
        <w:rPr>
          <w:rFonts w:ascii="Arial" w:hAnsi="Arial" w:cs="Arial"/>
          <w:color w:val="000000" w:themeColor="text1"/>
          <w:sz w:val="24"/>
          <w:szCs w:val="24"/>
          <w:lang w:val="es-CO"/>
        </w:rPr>
        <w:t xml:space="preserve"> la Entidad</w:t>
      </w:r>
      <w:r w:rsidR="00006088" w:rsidRPr="000955A2">
        <w:rPr>
          <w:rFonts w:ascii="Arial" w:hAnsi="Arial" w:cs="Arial"/>
          <w:color w:val="000000" w:themeColor="text1"/>
          <w:sz w:val="24"/>
          <w:szCs w:val="24"/>
          <w:lang w:val="es-CO"/>
        </w:rPr>
        <w:t>.</w:t>
      </w:r>
      <w:r w:rsidR="002242AB">
        <w:rPr>
          <w:rFonts w:ascii="Arial" w:hAnsi="Arial" w:cs="Arial"/>
          <w:color w:val="000000" w:themeColor="text1"/>
          <w:sz w:val="24"/>
          <w:szCs w:val="24"/>
          <w:lang w:val="es-CO"/>
        </w:rPr>
        <w:t xml:space="preserve"> </w:t>
      </w:r>
      <w:r w:rsidR="00006088" w:rsidRPr="000955A2">
        <w:rPr>
          <w:rFonts w:ascii="Arial" w:hAnsi="Arial" w:cs="Arial"/>
          <w:color w:val="000000" w:themeColor="text1"/>
          <w:sz w:val="24"/>
          <w:szCs w:val="24"/>
          <w:lang w:val="es-CO"/>
        </w:rPr>
        <w:t>Las siguientes son las actividades a ejecutar</w:t>
      </w:r>
      <w:r w:rsidR="00006088" w:rsidRPr="000955A2">
        <w:rPr>
          <w:rFonts w:ascii="Arial" w:hAnsi="Arial" w:cs="Arial"/>
          <w:color w:val="000000" w:themeColor="text1"/>
          <w:sz w:val="24"/>
          <w:szCs w:val="24"/>
        </w:rPr>
        <w:t>:</w:t>
      </w:r>
    </w:p>
    <w:p w:rsidR="00536AB4" w:rsidRPr="000955A2" w:rsidRDefault="00536AB4" w:rsidP="00006088">
      <w:pPr>
        <w:spacing w:line="360" w:lineRule="auto"/>
        <w:jc w:val="both"/>
        <w:rPr>
          <w:rFonts w:ascii="Arial" w:hAnsi="Arial" w:cs="Arial"/>
          <w:color w:val="000000" w:themeColor="text1"/>
          <w:sz w:val="24"/>
          <w:szCs w:val="24"/>
        </w:rPr>
      </w:pPr>
    </w:p>
    <w:p w:rsidR="00536AB4" w:rsidRPr="000955A2" w:rsidRDefault="00536AB4" w:rsidP="00006088">
      <w:pPr>
        <w:spacing w:line="360" w:lineRule="auto"/>
        <w:jc w:val="both"/>
        <w:rPr>
          <w:rFonts w:ascii="Arial" w:hAnsi="Arial" w:cs="Arial"/>
          <w:b/>
          <w:color w:val="000000" w:themeColor="text1"/>
          <w:sz w:val="24"/>
          <w:szCs w:val="24"/>
          <w:lang w:val="es-CO"/>
        </w:rPr>
      </w:pPr>
      <w:r w:rsidRPr="000955A2">
        <w:rPr>
          <w:rFonts w:ascii="Arial" w:hAnsi="Arial" w:cs="Arial"/>
          <w:b/>
          <w:color w:val="000000" w:themeColor="text1"/>
          <w:sz w:val="24"/>
          <w:szCs w:val="24"/>
          <w:lang w:val="es-CO"/>
        </w:rPr>
        <w:t xml:space="preserve">Componente </w:t>
      </w:r>
      <w:r w:rsidR="00304AA1" w:rsidRPr="000955A2">
        <w:rPr>
          <w:rFonts w:ascii="Arial" w:hAnsi="Arial" w:cs="Arial"/>
          <w:b/>
          <w:color w:val="000000" w:themeColor="text1"/>
          <w:sz w:val="24"/>
          <w:szCs w:val="24"/>
          <w:lang w:val="es-CO"/>
        </w:rPr>
        <w:t xml:space="preserve">No. </w:t>
      </w:r>
      <w:r w:rsidR="00443FB4" w:rsidRPr="000955A2">
        <w:rPr>
          <w:rFonts w:ascii="Arial" w:hAnsi="Arial" w:cs="Arial"/>
          <w:b/>
          <w:color w:val="000000" w:themeColor="text1"/>
          <w:sz w:val="24"/>
          <w:szCs w:val="24"/>
          <w:lang w:val="es-CO"/>
        </w:rPr>
        <w:t xml:space="preserve">4°. </w:t>
      </w:r>
      <w:r w:rsidRPr="000955A2">
        <w:rPr>
          <w:rFonts w:ascii="Arial" w:hAnsi="Arial" w:cs="Arial"/>
          <w:b/>
          <w:color w:val="000000" w:themeColor="text1"/>
          <w:sz w:val="24"/>
          <w:szCs w:val="24"/>
          <w:lang w:val="es-CO"/>
        </w:rPr>
        <w:t xml:space="preserve">Mecanismos para Mejorar la Atención al Ciudadano </w:t>
      </w:r>
    </w:p>
    <w:p w:rsidR="0086264A" w:rsidRPr="000955A2" w:rsidRDefault="0086264A" w:rsidP="000A09A8">
      <w:pPr>
        <w:spacing w:line="360" w:lineRule="auto"/>
        <w:jc w:val="both"/>
        <w:rPr>
          <w:rFonts w:ascii="Arial" w:hAnsi="Arial" w:cs="Arial"/>
          <w:color w:val="000000" w:themeColor="text1"/>
          <w:sz w:val="24"/>
          <w:szCs w:val="24"/>
        </w:rPr>
      </w:pPr>
    </w:p>
    <w:p w:rsidR="00175E7A" w:rsidRPr="000955A2" w:rsidRDefault="00175E7A" w:rsidP="002927D5">
      <w:pPr>
        <w:pStyle w:val="Subttulo"/>
        <w:numPr>
          <w:ilvl w:val="1"/>
          <w:numId w:val="30"/>
        </w:numPr>
        <w:jc w:val="both"/>
        <w:rPr>
          <w:rStyle w:val="Textoennegrita"/>
          <w:rFonts w:ascii="Arial" w:hAnsi="Arial" w:cs="Arial"/>
          <w:b w:val="0"/>
        </w:rPr>
      </w:pPr>
      <w:bookmarkStart w:id="12" w:name="_Toc504630664"/>
      <w:r w:rsidRPr="000955A2">
        <w:rPr>
          <w:rStyle w:val="Textoennegrita"/>
          <w:rFonts w:ascii="Arial" w:hAnsi="Arial" w:cs="Arial"/>
          <w:b w:val="0"/>
        </w:rPr>
        <w:t xml:space="preserve">QUINTO COMPONENTE: MECANISMOS </w:t>
      </w:r>
      <w:r w:rsidR="00873DCE" w:rsidRPr="000955A2">
        <w:rPr>
          <w:rStyle w:val="Textoennegrita"/>
          <w:rFonts w:ascii="Arial" w:hAnsi="Arial" w:cs="Arial"/>
          <w:b w:val="0"/>
        </w:rPr>
        <w:t xml:space="preserve">PARA  LA TRANSPARENCIA Y ACCESO </w:t>
      </w:r>
      <w:r w:rsidRPr="000955A2">
        <w:rPr>
          <w:rStyle w:val="Textoennegrita"/>
          <w:rFonts w:ascii="Arial" w:hAnsi="Arial" w:cs="Arial"/>
          <w:b w:val="0"/>
        </w:rPr>
        <w:t>A LA INFORMACIÓN</w:t>
      </w:r>
      <w:bookmarkEnd w:id="12"/>
    </w:p>
    <w:p w:rsidR="00175E7A" w:rsidRPr="000955A2" w:rsidRDefault="00175E7A" w:rsidP="00175E7A">
      <w:pPr>
        <w:rPr>
          <w:rFonts w:ascii="Arial" w:hAnsi="Arial" w:cs="Arial"/>
          <w:sz w:val="24"/>
          <w:szCs w:val="24"/>
        </w:rPr>
      </w:pPr>
    </w:p>
    <w:p w:rsidR="00707ECF" w:rsidRPr="000955A2" w:rsidRDefault="00707ECF" w:rsidP="001F0AC5">
      <w:pPr>
        <w:spacing w:line="360" w:lineRule="auto"/>
        <w:jc w:val="both"/>
        <w:rPr>
          <w:rFonts w:ascii="Arial" w:hAnsi="Arial" w:cs="Arial"/>
          <w:sz w:val="24"/>
          <w:szCs w:val="24"/>
          <w:lang w:val="es-CO"/>
        </w:rPr>
      </w:pPr>
      <w:r w:rsidRPr="000955A2">
        <w:rPr>
          <w:rFonts w:ascii="Arial" w:hAnsi="Arial" w:cs="Arial"/>
          <w:sz w:val="24"/>
          <w:szCs w:val="24"/>
          <w:lang w:val="es-CO"/>
        </w:rPr>
        <w:t xml:space="preserve">Este componente recoge los lineamientos para la garantía del derecho fundamental de Acceso a la Información Pública  regulado por la  Ley 1712 de 2014 y el Decreto reglamentario 1081 de 2015, según la cual toda persona puede acceder a la información pública en posesión o bajo el control de los sujetos obligados de la ley. En tal sentido las entidades están llamadas a incluir en su plan anticorrupción acciones encaminada a fortalecimiento del derecho de acceso a la información pública tanto en la gestión administrativa, como en los servidores públicos y ciudadanos. </w:t>
      </w:r>
    </w:p>
    <w:p w:rsidR="00FD3C9E" w:rsidRPr="000955A2" w:rsidRDefault="00FD3C9E" w:rsidP="001F0AC5">
      <w:pPr>
        <w:spacing w:line="360" w:lineRule="auto"/>
        <w:jc w:val="both"/>
        <w:rPr>
          <w:rFonts w:ascii="Arial" w:hAnsi="Arial" w:cs="Arial"/>
          <w:sz w:val="24"/>
          <w:szCs w:val="24"/>
          <w:lang w:val="es-CO"/>
        </w:rPr>
      </w:pPr>
    </w:p>
    <w:p w:rsidR="00FD3C9E" w:rsidRDefault="00FD3C9E" w:rsidP="00FD3C9E">
      <w:pPr>
        <w:spacing w:line="360" w:lineRule="auto"/>
        <w:jc w:val="both"/>
        <w:rPr>
          <w:rFonts w:ascii="Arial" w:hAnsi="Arial" w:cs="Arial"/>
          <w:sz w:val="24"/>
          <w:szCs w:val="24"/>
          <w:lang w:val="es-CO"/>
        </w:rPr>
      </w:pPr>
      <w:r w:rsidRPr="000955A2">
        <w:rPr>
          <w:rFonts w:ascii="Arial" w:hAnsi="Arial" w:cs="Arial"/>
          <w:sz w:val="24"/>
          <w:szCs w:val="24"/>
          <w:lang w:val="es-CO"/>
        </w:rPr>
        <w:t xml:space="preserve">Para iniciar la implementación de medidas que garanticen la transparencia y el Acceso a la Información Pública se definen cinco (5) estrategias generales para la Entidad:   </w:t>
      </w:r>
    </w:p>
    <w:p w:rsidR="000B038A" w:rsidRPr="000955A2" w:rsidRDefault="000B038A" w:rsidP="00FD3C9E">
      <w:pPr>
        <w:spacing w:line="360" w:lineRule="auto"/>
        <w:jc w:val="both"/>
        <w:rPr>
          <w:rFonts w:ascii="Arial" w:hAnsi="Arial" w:cs="Arial"/>
          <w:sz w:val="24"/>
          <w:szCs w:val="24"/>
          <w:lang w:val="es-CO"/>
        </w:rPr>
      </w:pPr>
    </w:p>
    <w:p w:rsidR="00B54621" w:rsidRPr="000955A2" w:rsidRDefault="004C26F2" w:rsidP="004C26F2">
      <w:pPr>
        <w:spacing w:line="360" w:lineRule="auto"/>
        <w:jc w:val="both"/>
        <w:rPr>
          <w:rFonts w:ascii="Arial" w:hAnsi="Arial" w:cs="Arial"/>
          <w:b/>
          <w:sz w:val="24"/>
          <w:szCs w:val="24"/>
          <w:lang w:val="es-CO"/>
        </w:rPr>
      </w:pPr>
      <w:r w:rsidRPr="000955A2">
        <w:rPr>
          <w:rFonts w:ascii="Arial" w:hAnsi="Arial" w:cs="Arial"/>
          <w:b/>
          <w:sz w:val="24"/>
          <w:szCs w:val="24"/>
          <w:lang w:val="es-CO"/>
        </w:rPr>
        <w:t>Componente</w:t>
      </w:r>
      <w:r w:rsidR="00304AA1" w:rsidRPr="000955A2">
        <w:rPr>
          <w:rFonts w:ascii="Arial" w:hAnsi="Arial" w:cs="Arial"/>
          <w:b/>
          <w:sz w:val="24"/>
          <w:szCs w:val="24"/>
          <w:lang w:val="es-CO"/>
        </w:rPr>
        <w:t xml:space="preserve"> No.</w:t>
      </w:r>
      <w:r w:rsidRPr="000955A2">
        <w:rPr>
          <w:rFonts w:ascii="Arial" w:hAnsi="Arial" w:cs="Arial"/>
          <w:b/>
          <w:sz w:val="24"/>
          <w:szCs w:val="24"/>
          <w:lang w:val="es-CO"/>
        </w:rPr>
        <w:t xml:space="preserve"> 5°.   Transparencia y Acceso a la Información </w:t>
      </w:r>
    </w:p>
    <w:p w:rsidR="007E57A3" w:rsidRDefault="007E57A3" w:rsidP="00873DCE">
      <w:pPr>
        <w:pStyle w:val="Subttulo"/>
        <w:jc w:val="both"/>
        <w:rPr>
          <w:rStyle w:val="Textoennegrita"/>
          <w:rFonts w:ascii="Arial" w:hAnsi="Arial" w:cs="Arial"/>
        </w:rPr>
      </w:pPr>
    </w:p>
    <w:p w:rsidR="00DE157B" w:rsidRDefault="00DE157B" w:rsidP="00DE157B"/>
    <w:p w:rsidR="006F7D97" w:rsidRDefault="006F7D97" w:rsidP="00DE157B"/>
    <w:p w:rsidR="006F7D97" w:rsidRDefault="006F7D97" w:rsidP="00DE157B"/>
    <w:p w:rsidR="006F7D97" w:rsidRDefault="006F7D97" w:rsidP="00DE157B"/>
    <w:p w:rsidR="006F7D97" w:rsidRPr="00DE157B" w:rsidRDefault="006F7D97" w:rsidP="00DE157B"/>
    <w:p w:rsidR="00D7228D" w:rsidRPr="00C47E33" w:rsidRDefault="00D7228D" w:rsidP="00D7228D">
      <w:pPr>
        <w:spacing w:line="360" w:lineRule="auto"/>
        <w:jc w:val="both"/>
        <w:rPr>
          <w:rStyle w:val="Textoennegrita"/>
          <w:rFonts w:ascii="Arial" w:hAnsi="Arial" w:cs="Arial"/>
          <w:sz w:val="24"/>
          <w:szCs w:val="24"/>
        </w:rPr>
      </w:pPr>
      <w:r w:rsidRPr="00C47E33">
        <w:rPr>
          <w:rStyle w:val="Textoennegrita"/>
          <w:rFonts w:ascii="Arial" w:hAnsi="Arial" w:cs="Arial"/>
          <w:sz w:val="24"/>
          <w:szCs w:val="24"/>
        </w:rPr>
        <w:lastRenderedPageBreak/>
        <w:t xml:space="preserve">SEGUIMIENTO Y CONTROL </w:t>
      </w:r>
    </w:p>
    <w:p w:rsidR="00D7228D" w:rsidRPr="000955A2" w:rsidRDefault="00D7228D" w:rsidP="00D7228D">
      <w:pPr>
        <w:spacing w:line="360" w:lineRule="auto"/>
        <w:jc w:val="both"/>
        <w:rPr>
          <w:rFonts w:ascii="Arial" w:hAnsi="Arial" w:cs="Arial"/>
          <w:sz w:val="24"/>
          <w:szCs w:val="24"/>
          <w:lang w:val="es-CO"/>
        </w:rPr>
      </w:pPr>
    </w:p>
    <w:p w:rsidR="00D7228D" w:rsidRPr="000955A2" w:rsidRDefault="00D7228D" w:rsidP="00D7228D">
      <w:pPr>
        <w:spacing w:line="360" w:lineRule="auto"/>
        <w:jc w:val="both"/>
        <w:rPr>
          <w:rFonts w:ascii="Arial" w:hAnsi="Arial" w:cs="Arial"/>
          <w:sz w:val="24"/>
          <w:szCs w:val="24"/>
        </w:rPr>
      </w:pPr>
      <w:r w:rsidRPr="000955A2">
        <w:rPr>
          <w:rFonts w:ascii="Arial" w:hAnsi="Arial" w:cs="Arial"/>
          <w:sz w:val="24"/>
          <w:szCs w:val="24"/>
          <w:lang w:val="es-CO"/>
        </w:rPr>
        <w:t>De acuerdo a lo establecido en la meto</w:t>
      </w:r>
      <w:r w:rsidR="00925023" w:rsidRPr="000955A2">
        <w:rPr>
          <w:rFonts w:ascii="Arial" w:hAnsi="Arial" w:cs="Arial"/>
          <w:sz w:val="24"/>
          <w:szCs w:val="24"/>
          <w:lang w:val="es-CO"/>
        </w:rPr>
        <w:t xml:space="preserve">dología para la construcción de la estrategia al </w:t>
      </w:r>
      <w:r w:rsidRPr="000955A2">
        <w:rPr>
          <w:rFonts w:ascii="Arial" w:hAnsi="Arial" w:cs="Arial"/>
          <w:sz w:val="24"/>
          <w:szCs w:val="24"/>
          <w:lang w:val="es-CO"/>
        </w:rPr>
        <w:t xml:space="preserve">Plan Anticorrupción y de Atención al Ciudadano </w:t>
      </w:r>
      <w:r w:rsidR="00925023" w:rsidRPr="000955A2">
        <w:rPr>
          <w:rFonts w:ascii="Arial" w:hAnsi="Arial" w:cs="Arial"/>
          <w:sz w:val="24"/>
          <w:szCs w:val="24"/>
          <w:lang w:val="es-CO"/>
        </w:rPr>
        <w:t xml:space="preserve"> la </w:t>
      </w:r>
      <w:r w:rsidRPr="000955A2">
        <w:rPr>
          <w:rFonts w:ascii="Arial" w:hAnsi="Arial" w:cs="Arial"/>
          <w:sz w:val="24"/>
          <w:szCs w:val="24"/>
          <w:lang w:val="es-CO"/>
        </w:rPr>
        <w:t xml:space="preserve"> Oficina de Control Interno de Gestión</w:t>
      </w:r>
      <w:r w:rsidR="00925023" w:rsidRPr="000955A2">
        <w:rPr>
          <w:rFonts w:ascii="Arial" w:hAnsi="Arial" w:cs="Arial"/>
          <w:sz w:val="24"/>
          <w:szCs w:val="24"/>
          <w:lang w:val="es-CO"/>
        </w:rPr>
        <w:t xml:space="preserve">, </w:t>
      </w:r>
      <w:r w:rsidRPr="000955A2">
        <w:rPr>
          <w:rFonts w:ascii="Arial" w:hAnsi="Arial" w:cs="Arial"/>
          <w:sz w:val="24"/>
          <w:szCs w:val="24"/>
          <w:lang w:val="es-CO"/>
        </w:rPr>
        <w:t xml:space="preserve">estará a cargo del seguimiento y control, así mismo su publicación estará disponible en la página web: </w:t>
      </w:r>
      <w:hyperlink r:id="rId10" w:history="1">
        <w:r w:rsidRPr="000955A2">
          <w:rPr>
            <w:rFonts w:ascii="Arial" w:hAnsi="Arial" w:cs="Arial"/>
            <w:i/>
            <w:sz w:val="24"/>
            <w:szCs w:val="24"/>
          </w:rPr>
          <w:t>www.imsalud.gov.co</w:t>
        </w:r>
      </w:hyperlink>
    </w:p>
    <w:sectPr w:rsidR="00D7228D" w:rsidRPr="000955A2" w:rsidSect="000760C7">
      <w:headerReference w:type="default" r:id="rId11"/>
      <w:footerReference w:type="default" r:id="rId12"/>
      <w:pgSz w:w="12240" w:h="15840" w:code="1"/>
      <w:pgMar w:top="1418" w:right="1701" w:bottom="1418" w:left="1701" w:header="709" w:footer="567" w:gutter="0"/>
      <w:pgBorders w:offsetFrom="page">
        <w:top w:val="single" w:sz="2" w:space="24" w:color="31849B" w:themeColor="accent5" w:themeShade="BF"/>
        <w:left w:val="single" w:sz="2" w:space="24" w:color="31849B" w:themeColor="accent5" w:themeShade="BF"/>
        <w:bottom w:val="single" w:sz="2" w:space="24" w:color="31849B" w:themeColor="accent5" w:themeShade="BF"/>
        <w:right w:val="single" w:sz="2" w:space="24" w:color="31849B" w:themeColor="accent5"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E8E" w:rsidRDefault="00985E8E" w:rsidP="00F913CB">
      <w:r>
        <w:separator/>
      </w:r>
    </w:p>
  </w:endnote>
  <w:endnote w:type="continuationSeparator" w:id="0">
    <w:p w:rsidR="00985E8E" w:rsidRDefault="00985E8E" w:rsidP="00F9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520" w:rsidRDefault="00442520" w:rsidP="008100C2">
    <w:pPr>
      <w:pStyle w:val="Piedepgina"/>
      <w:pBdr>
        <w:top w:val="single" w:sz="2" w:space="0" w:color="31849B" w:themeColor="accent5" w:themeShade="BF"/>
      </w:pBdr>
      <w:jc w:val="center"/>
      <w:rPr>
        <w:rFonts w:ascii="Arial" w:hAnsi="Arial" w:cs="Arial"/>
      </w:rPr>
    </w:pPr>
    <w:r w:rsidRPr="00103C71">
      <w:rPr>
        <w:rFonts w:ascii="Arial" w:hAnsi="Arial" w:cs="Arial"/>
      </w:rPr>
      <w:t xml:space="preserve">Centro Comercial Bolívar, Bloque </w:t>
    </w:r>
    <w:r>
      <w:rPr>
        <w:rFonts w:ascii="Arial" w:hAnsi="Arial" w:cs="Arial"/>
      </w:rPr>
      <w:t xml:space="preserve">C, Local C4, </w:t>
    </w:r>
  </w:p>
  <w:p w:rsidR="00442520" w:rsidRPr="00103C71" w:rsidRDefault="00442520" w:rsidP="00442520">
    <w:pPr>
      <w:pStyle w:val="Piedepgina"/>
      <w:jc w:val="center"/>
      <w:rPr>
        <w:rFonts w:ascii="Arial" w:hAnsi="Arial" w:cs="Arial"/>
      </w:rPr>
    </w:pPr>
    <w:r>
      <w:rPr>
        <w:rFonts w:ascii="Arial" w:hAnsi="Arial" w:cs="Arial"/>
      </w:rPr>
      <w:t xml:space="preserve">San José de Cúcuta, Norte de Santander-Colombia-, </w:t>
    </w:r>
    <w:r w:rsidRPr="00103C71">
      <w:rPr>
        <w:rFonts w:ascii="Arial" w:hAnsi="Arial" w:cs="Arial"/>
      </w:rPr>
      <w:t>Teléfono (7) 5827007</w:t>
    </w:r>
  </w:p>
  <w:p w:rsidR="00442520" w:rsidRDefault="00442520" w:rsidP="00442520">
    <w:pPr>
      <w:pStyle w:val="Piedepgina"/>
      <w:jc w:val="center"/>
    </w:pPr>
    <w:r>
      <w:rPr>
        <w:rFonts w:ascii="Arial" w:hAnsi="Arial" w:cs="Arial"/>
      </w:rPr>
      <w:t>http/:www.imsalud.gov.co</w:t>
    </w:r>
  </w:p>
  <w:p w:rsidR="00332940" w:rsidRPr="00332940" w:rsidRDefault="00332940" w:rsidP="00332940">
    <w:pPr>
      <w:pStyle w:val="Piedepgina"/>
      <w:jc w:val="right"/>
      <w:rPr>
        <w:rFonts w:asciiTheme="majorHAnsi" w:hAnsiTheme="majorHAnsi"/>
        <w:b/>
        <w:i/>
        <w:color w:val="31849B" w:themeColor="accent5" w:themeShade="BF"/>
        <w:sz w:val="18"/>
        <w:lang w:val="es-CO"/>
      </w:rPr>
    </w:pPr>
    <w:r w:rsidRPr="00332940">
      <w:rPr>
        <w:color w:val="31849B" w:themeColor="accent5" w:themeShade="BF"/>
        <w:lang w:val="es-C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E8E" w:rsidRDefault="00985E8E" w:rsidP="00F913CB">
      <w:r>
        <w:separator/>
      </w:r>
    </w:p>
  </w:footnote>
  <w:footnote w:type="continuationSeparator" w:id="0">
    <w:p w:rsidR="00985E8E" w:rsidRDefault="00985E8E" w:rsidP="00F91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94" w:type="dxa"/>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2"/>
      <w:gridCol w:w="3788"/>
      <w:gridCol w:w="2770"/>
      <w:gridCol w:w="1544"/>
    </w:tblGrid>
    <w:tr w:rsidR="009E6438" w:rsidRPr="000D6572" w:rsidTr="00B26BF9">
      <w:trPr>
        <w:trHeight w:val="714"/>
      </w:trPr>
      <w:tc>
        <w:tcPr>
          <w:tcW w:w="2192" w:type="dxa"/>
          <w:vMerge w:val="restart"/>
        </w:tcPr>
        <w:p w:rsidR="00DE157B" w:rsidRDefault="009E6438" w:rsidP="00B26BF9">
          <w:pPr>
            <w:ind w:left="-70" w:firstLine="70"/>
            <w:jc w:val="center"/>
            <w:rPr>
              <w:u w:val="single"/>
            </w:rPr>
          </w:pPr>
          <w:r>
            <w:rPr>
              <w:u w:val="single"/>
            </w:rPr>
            <w:t xml:space="preserve">  </w:t>
          </w:r>
          <w:r w:rsidRPr="00604849">
            <w:rPr>
              <w:b/>
              <w:sz w:val="24"/>
              <w:szCs w:val="24"/>
              <w:u w:val="single"/>
            </w:rPr>
            <w:t xml:space="preserve">  </w:t>
          </w:r>
          <w:r>
            <w:rPr>
              <w:u w:val="single"/>
            </w:rPr>
            <w:t xml:space="preserve">      </w:t>
          </w:r>
        </w:p>
        <w:p w:rsidR="009E6438" w:rsidRPr="00DE157B" w:rsidRDefault="00DE157B" w:rsidP="00DE157B">
          <w:r>
            <w:rPr>
              <w:noProof/>
              <w:u w:val="single"/>
              <w:lang w:val="es-CO"/>
            </w:rPr>
            <w:drawing>
              <wp:inline distT="0" distB="0" distL="0" distR="0" wp14:anchorId="22CF779F" wp14:editId="0C2CC324">
                <wp:extent cx="1221925" cy="5334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salud final.jpg"/>
                        <pic:cNvPicPr/>
                      </pic:nvPicPr>
                      <pic:blipFill>
                        <a:blip r:embed="rId1">
                          <a:extLst>
                            <a:ext uri="{28A0092B-C50C-407E-A947-70E740481C1C}">
                              <a14:useLocalDpi xmlns:a14="http://schemas.microsoft.com/office/drawing/2010/main" val="0"/>
                            </a:ext>
                          </a:extLst>
                        </a:blip>
                        <a:stretch>
                          <a:fillRect/>
                        </a:stretch>
                      </pic:blipFill>
                      <pic:spPr>
                        <a:xfrm>
                          <a:off x="0" y="0"/>
                          <a:ext cx="1222339" cy="533581"/>
                        </a:xfrm>
                        <a:prstGeom prst="rect">
                          <a:avLst/>
                        </a:prstGeom>
                      </pic:spPr>
                    </pic:pic>
                  </a:graphicData>
                </a:graphic>
              </wp:inline>
            </w:drawing>
          </w:r>
        </w:p>
      </w:tc>
      <w:tc>
        <w:tcPr>
          <w:tcW w:w="3788" w:type="dxa"/>
          <w:vAlign w:val="center"/>
        </w:tcPr>
        <w:p w:rsidR="009E6438" w:rsidRPr="004C28A3" w:rsidRDefault="004C28A3" w:rsidP="000036A4">
          <w:pPr>
            <w:tabs>
              <w:tab w:val="left" w:pos="2810"/>
            </w:tabs>
            <w:jc w:val="center"/>
            <w:rPr>
              <w:rFonts w:asciiTheme="majorHAnsi" w:hAnsiTheme="majorHAnsi"/>
              <w:b/>
              <w:sz w:val="24"/>
              <w:szCs w:val="24"/>
            </w:rPr>
          </w:pPr>
          <w:r w:rsidRPr="00B26BF9">
            <w:rPr>
              <w:rFonts w:asciiTheme="majorHAnsi" w:hAnsiTheme="majorHAnsi"/>
              <w:sz w:val="24"/>
              <w:szCs w:val="24"/>
            </w:rPr>
            <w:t>PLAN  ANTICORRUPCION  Y ATENCION  AL  CIUDADANO</w:t>
          </w:r>
        </w:p>
      </w:tc>
      <w:tc>
        <w:tcPr>
          <w:tcW w:w="2770" w:type="dxa"/>
        </w:tcPr>
        <w:p w:rsidR="009E6438" w:rsidRPr="00B26BF9" w:rsidRDefault="009E6438" w:rsidP="000036A4">
          <w:pPr>
            <w:rPr>
              <w:rFonts w:asciiTheme="majorHAnsi" w:hAnsiTheme="majorHAnsi" w:cs="Arial"/>
              <w:b/>
            </w:rPr>
          </w:pPr>
          <w:r w:rsidRPr="00B26BF9">
            <w:rPr>
              <w:rFonts w:asciiTheme="majorHAnsi" w:hAnsiTheme="majorHAnsi" w:cs="Arial"/>
              <w:b/>
            </w:rPr>
            <w:t xml:space="preserve">CODIGO:  PA-GD-MA-08                 </w:t>
          </w:r>
        </w:p>
      </w:tc>
      <w:tc>
        <w:tcPr>
          <w:tcW w:w="1544" w:type="dxa"/>
        </w:tcPr>
        <w:p w:rsidR="009E6438" w:rsidRPr="00B26BF9" w:rsidRDefault="009E6438" w:rsidP="000036A4">
          <w:pPr>
            <w:jc w:val="center"/>
            <w:rPr>
              <w:rFonts w:asciiTheme="majorHAnsi" w:hAnsiTheme="majorHAnsi"/>
              <w:b/>
            </w:rPr>
          </w:pPr>
          <w:r w:rsidRPr="00B26BF9">
            <w:rPr>
              <w:rFonts w:asciiTheme="majorHAnsi" w:hAnsiTheme="majorHAnsi"/>
              <w:b/>
            </w:rPr>
            <w:t>F.A: 19-12-2014</w:t>
          </w:r>
        </w:p>
      </w:tc>
    </w:tr>
    <w:tr w:rsidR="009E6438" w:rsidRPr="000D6572" w:rsidTr="00B26BF9">
      <w:trPr>
        <w:trHeight w:val="738"/>
      </w:trPr>
      <w:tc>
        <w:tcPr>
          <w:tcW w:w="2192" w:type="dxa"/>
          <w:vMerge/>
        </w:tcPr>
        <w:p w:rsidR="009E6438" w:rsidRDefault="009E6438" w:rsidP="000036A4"/>
      </w:tc>
      <w:tc>
        <w:tcPr>
          <w:tcW w:w="3788" w:type="dxa"/>
        </w:tcPr>
        <w:p w:rsidR="004C28A3" w:rsidRDefault="004C28A3" w:rsidP="000036A4">
          <w:pPr>
            <w:jc w:val="center"/>
          </w:pPr>
        </w:p>
        <w:p w:rsidR="009E6438" w:rsidRPr="00B26BF9" w:rsidRDefault="009E6438" w:rsidP="000036A4">
          <w:pPr>
            <w:jc w:val="center"/>
            <w:rPr>
              <w:rFonts w:asciiTheme="majorHAnsi" w:hAnsiTheme="majorHAnsi"/>
            </w:rPr>
          </w:pPr>
          <w:r w:rsidRPr="00B26BF9">
            <w:rPr>
              <w:rFonts w:asciiTheme="majorHAnsi" w:hAnsiTheme="majorHAnsi"/>
              <w:sz w:val="22"/>
            </w:rPr>
            <w:t>PLANEACIÓN</w:t>
          </w:r>
        </w:p>
      </w:tc>
      <w:tc>
        <w:tcPr>
          <w:tcW w:w="2770" w:type="dxa"/>
        </w:tcPr>
        <w:p w:rsidR="009E6438" w:rsidRPr="00B26BF9" w:rsidRDefault="009E6438" w:rsidP="000036A4">
          <w:pPr>
            <w:rPr>
              <w:rFonts w:asciiTheme="majorHAnsi" w:hAnsiTheme="majorHAnsi"/>
              <w:b/>
            </w:rPr>
          </w:pPr>
          <w:r w:rsidRPr="00B26BF9">
            <w:rPr>
              <w:rFonts w:asciiTheme="majorHAnsi" w:hAnsiTheme="majorHAnsi"/>
              <w:b/>
            </w:rPr>
            <w:t xml:space="preserve">VERSION: 2ª. </w:t>
          </w:r>
        </w:p>
      </w:tc>
      <w:tc>
        <w:tcPr>
          <w:tcW w:w="1544" w:type="dxa"/>
        </w:tcPr>
        <w:sdt>
          <w:sdtPr>
            <w:rPr>
              <w:rFonts w:asciiTheme="majorHAnsi" w:hAnsiTheme="majorHAnsi"/>
            </w:rPr>
            <w:id w:val="154962595"/>
            <w:docPartObj>
              <w:docPartGallery w:val="Page Numbers (Top of Page)"/>
              <w:docPartUnique/>
            </w:docPartObj>
          </w:sdtPr>
          <w:sdtEndPr/>
          <w:sdtContent>
            <w:p w:rsidR="009E6438" w:rsidRPr="00B26BF9" w:rsidRDefault="009E6438" w:rsidP="000036A4">
              <w:pPr>
                <w:rPr>
                  <w:rFonts w:asciiTheme="majorHAnsi" w:hAnsiTheme="majorHAnsi"/>
                </w:rPr>
              </w:pPr>
              <w:r w:rsidRPr="00B26BF9">
                <w:rPr>
                  <w:rFonts w:asciiTheme="majorHAnsi" w:hAnsiTheme="majorHAnsi" w:cs="Arial"/>
                </w:rPr>
                <w:t xml:space="preserve">Página </w:t>
              </w:r>
              <w:r w:rsidRPr="00B26BF9">
                <w:rPr>
                  <w:rFonts w:asciiTheme="majorHAnsi" w:hAnsiTheme="majorHAnsi" w:cs="Arial"/>
                </w:rPr>
                <w:fldChar w:fldCharType="begin"/>
              </w:r>
              <w:r w:rsidRPr="00B26BF9">
                <w:rPr>
                  <w:rFonts w:asciiTheme="majorHAnsi" w:hAnsiTheme="majorHAnsi" w:cs="Arial"/>
                </w:rPr>
                <w:instrText xml:space="preserve"> PAGE </w:instrText>
              </w:r>
              <w:r w:rsidRPr="00B26BF9">
                <w:rPr>
                  <w:rFonts w:asciiTheme="majorHAnsi" w:hAnsiTheme="majorHAnsi" w:cs="Arial"/>
                </w:rPr>
                <w:fldChar w:fldCharType="separate"/>
              </w:r>
              <w:r w:rsidR="006F7D97">
                <w:rPr>
                  <w:rFonts w:asciiTheme="majorHAnsi" w:hAnsiTheme="majorHAnsi" w:cs="Arial"/>
                  <w:noProof/>
                </w:rPr>
                <w:t>1</w:t>
              </w:r>
              <w:r w:rsidRPr="00B26BF9">
                <w:rPr>
                  <w:rFonts w:asciiTheme="majorHAnsi" w:hAnsiTheme="majorHAnsi" w:cs="Arial"/>
                </w:rPr>
                <w:fldChar w:fldCharType="end"/>
              </w:r>
              <w:r w:rsidRPr="00B26BF9">
                <w:rPr>
                  <w:rFonts w:asciiTheme="majorHAnsi" w:hAnsiTheme="majorHAnsi" w:cs="Arial"/>
                </w:rPr>
                <w:t xml:space="preserve"> de </w:t>
              </w:r>
              <w:r w:rsidRPr="00B26BF9">
                <w:rPr>
                  <w:rFonts w:asciiTheme="majorHAnsi" w:hAnsiTheme="majorHAnsi" w:cs="Arial"/>
                </w:rPr>
                <w:fldChar w:fldCharType="begin"/>
              </w:r>
              <w:r w:rsidRPr="00B26BF9">
                <w:rPr>
                  <w:rFonts w:asciiTheme="majorHAnsi" w:hAnsiTheme="majorHAnsi" w:cs="Arial"/>
                </w:rPr>
                <w:instrText xml:space="preserve"> NUMPAGES  </w:instrText>
              </w:r>
              <w:r w:rsidRPr="00B26BF9">
                <w:rPr>
                  <w:rFonts w:asciiTheme="majorHAnsi" w:hAnsiTheme="majorHAnsi" w:cs="Arial"/>
                </w:rPr>
                <w:fldChar w:fldCharType="separate"/>
              </w:r>
              <w:r w:rsidR="006F7D97">
                <w:rPr>
                  <w:rFonts w:asciiTheme="majorHAnsi" w:hAnsiTheme="majorHAnsi" w:cs="Arial"/>
                  <w:noProof/>
                </w:rPr>
                <w:t>11</w:t>
              </w:r>
              <w:r w:rsidRPr="00B26BF9">
                <w:rPr>
                  <w:rFonts w:asciiTheme="majorHAnsi" w:hAnsiTheme="majorHAnsi" w:cs="Arial"/>
                </w:rPr>
                <w:fldChar w:fldCharType="end"/>
              </w:r>
            </w:p>
          </w:sdtContent>
        </w:sdt>
      </w:tc>
    </w:tr>
  </w:tbl>
  <w:p w:rsidR="00AA23DD" w:rsidRPr="004D4D4B" w:rsidRDefault="00AA23DD" w:rsidP="00DE157B">
    <w:pPr>
      <w:pStyle w:val="Encabezado"/>
      <w:tabs>
        <w:tab w:val="left" w:pos="2500"/>
      </w:tabs>
      <w:ind w:right="360" w:firstLine="1416"/>
    </w:pPr>
    <w:r>
      <w:rPr>
        <w:rFonts w:ascii="Script MT Bold" w:hAnsi="Script MT Bold"/>
        <w:b/>
        <w:i/>
        <w:sz w:val="31"/>
      </w:rPr>
      <w:t xml:space="preserve">                 </w:t>
    </w:r>
    <w:r>
      <w:rPr>
        <w:rFonts w:ascii="Script MT Bold" w:hAnsi="Script MT Bold"/>
        <w:b/>
        <w:i/>
        <w:sz w:val="31"/>
      </w:rPr>
      <w:tab/>
    </w:r>
    <w:r>
      <w:rPr>
        <w:rFonts w:ascii="Script MT Bold" w:hAnsi="Script MT Bold"/>
        <w:b/>
        <w:i/>
        <w:sz w:val="3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635D"/>
    <w:multiLevelType w:val="multilevel"/>
    <w:tmpl w:val="F276192C"/>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
    <w:nsid w:val="040445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18052D"/>
    <w:multiLevelType w:val="hybridMultilevel"/>
    <w:tmpl w:val="9AB0E2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7F02B77"/>
    <w:multiLevelType w:val="multilevel"/>
    <w:tmpl w:val="3F701F08"/>
    <w:lvl w:ilvl="0">
      <w:start w:val="1"/>
      <w:numFmt w:val="decimal"/>
      <w:lvlText w:val="%1"/>
      <w:lvlJc w:val="left"/>
      <w:pPr>
        <w:ind w:left="555" w:hanging="555"/>
      </w:pPr>
      <w:rPr>
        <w:rFonts w:hint="default"/>
      </w:rPr>
    </w:lvl>
    <w:lvl w:ilvl="1">
      <w:start w:val="4"/>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2340" w:hanging="144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735" w:hanging="2160"/>
      </w:pPr>
      <w:rPr>
        <w:rFonts w:hint="default"/>
      </w:rPr>
    </w:lvl>
    <w:lvl w:ilvl="8">
      <w:start w:val="1"/>
      <w:numFmt w:val="decimal"/>
      <w:lvlText w:val="%1.%2.%3.%4.%5.%6.%7.%8.%9"/>
      <w:lvlJc w:val="left"/>
      <w:pPr>
        <w:ind w:left="3960" w:hanging="2160"/>
      </w:pPr>
      <w:rPr>
        <w:rFonts w:hint="default"/>
      </w:rPr>
    </w:lvl>
  </w:abstractNum>
  <w:abstractNum w:abstractNumId="4">
    <w:nsid w:val="07F85BDC"/>
    <w:multiLevelType w:val="hybridMultilevel"/>
    <w:tmpl w:val="AB8E1174"/>
    <w:lvl w:ilvl="0" w:tplc="EC229C4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8BA694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757066"/>
    <w:multiLevelType w:val="multilevel"/>
    <w:tmpl w:val="9C0848C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71C551D"/>
    <w:multiLevelType w:val="multilevel"/>
    <w:tmpl w:val="129E75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1AB95A9B"/>
    <w:multiLevelType w:val="hybridMultilevel"/>
    <w:tmpl w:val="7E38B8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684980"/>
    <w:multiLevelType w:val="hybridMultilevel"/>
    <w:tmpl w:val="E98063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79C4E30"/>
    <w:multiLevelType w:val="multilevel"/>
    <w:tmpl w:val="63E6C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034E48"/>
    <w:multiLevelType w:val="hybridMultilevel"/>
    <w:tmpl w:val="88F0D6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0B24BE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5F07BB5"/>
    <w:multiLevelType w:val="hybridMultilevel"/>
    <w:tmpl w:val="4F862E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6E815BB"/>
    <w:multiLevelType w:val="hybridMultilevel"/>
    <w:tmpl w:val="B836A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9D26EEA"/>
    <w:multiLevelType w:val="hybridMultilevel"/>
    <w:tmpl w:val="913C14A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D577BFD"/>
    <w:multiLevelType w:val="multilevel"/>
    <w:tmpl w:val="6068EBC6"/>
    <w:lvl w:ilvl="0">
      <w:start w:val="1"/>
      <w:numFmt w:val="decimal"/>
      <w:lvlText w:val="%1."/>
      <w:lvlJc w:val="left"/>
      <w:pPr>
        <w:ind w:left="786" w:hanging="360"/>
      </w:pPr>
      <w:rPr>
        <w:rFonts w:ascii="Tahoma" w:eastAsia="Times New Roman" w:hAnsi="Tahoma" w:cs="Tahoma"/>
      </w:rPr>
    </w:lvl>
    <w:lvl w:ilvl="1">
      <w:start w:val="1"/>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7">
    <w:nsid w:val="3DAA5E83"/>
    <w:multiLevelType w:val="hybridMultilevel"/>
    <w:tmpl w:val="7CE270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0815E94"/>
    <w:multiLevelType w:val="hybridMultilevel"/>
    <w:tmpl w:val="60FAC0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80E7E2A"/>
    <w:multiLevelType w:val="hybridMultilevel"/>
    <w:tmpl w:val="DD20BCC8"/>
    <w:lvl w:ilvl="0" w:tplc="EC229C48">
      <w:start w:val="1"/>
      <w:numFmt w:val="bullet"/>
      <w:lvlText w:val=""/>
      <w:lvlJc w:val="left"/>
      <w:pPr>
        <w:ind w:left="765" w:hanging="360"/>
      </w:pPr>
      <w:rPr>
        <w:rFonts w:ascii="Wingdings" w:hAnsi="Wingding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0">
    <w:nsid w:val="4DDA594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EBD5FB4"/>
    <w:multiLevelType w:val="multilevel"/>
    <w:tmpl w:val="7E8C55E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2251325"/>
    <w:multiLevelType w:val="hybridMultilevel"/>
    <w:tmpl w:val="5820547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67C1279"/>
    <w:multiLevelType w:val="hybridMultilevel"/>
    <w:tmpl w:val="BB88E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8A20450"/>
    <w:multiLevelType w:val="multilevel"/>
    <w:tmpl w:val="431CDD58"/>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5">
    <w:nsid w:val="5ACE5EF7"/>
    <w:multiLevelType w:val="multilevel"/>
    <w:tmpl w:val="9C0848C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B840EF7"/>
    <w:multiLevelType w:val="hybridMultilevel"/>
    <w:tmpl w:val="39E09700"/>
    <w:lvl w:ilvl="0" w:tplc="EC229C4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C18554F"/>
    <w:multiLevelType w:val="hybridMultilevel"/>
    <w:tmpl w:val="E3525EDC"/>
    <w:lvl w:ilvl="0" w:tplc="EC229C4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CB974D5"/>
    <w:multiLevelType w:val="hybridMultilevel"/>
    <w:tmpl w:val="CA780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E1E7960"/>
    <w:multiLevelType w:val="multilevel"/>
    <w:tmpl w:val="63E6C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DA2C1B"/>
    <w:multiLevelType w:val="hybridMultilevel"/>
    <w:tmpl w:val="8FB205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BA56C30"/>
    <w:multiLevelType w:val="multilevel"/>
    <w:tmpl w:val="75B6579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7F7F76F1"/>
    <w:multiLevelType w:val="multilevel"/>
    <w:tmpl w:val="63E6C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FF40EC1"/>
    <w:multiLevelType w:val="multilevel"/>
    <w:tmpl w:val="04FA30C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0"/>
  </w:num>
  <w:num w:numId="3">
    <w:abstractNumId w:val="24"/>
  </w:num>
  <w:num w:numId="4">
    <w:abstractNumId w:val="3"/>
  </w:num>
  <w:num w:numId="5">
    <w:abstractNumId w:val="2"/>
  </w:num>
  <w:num w:numId="6">
    <w:abstractNumId w:val="17"/>
  </w:num>
  <w:num w:numId="7">
    <w:abstractNumId w:val="7"/>
  </w:num>
  <w:num w:numId="8">
    <w:abstractNumId w:val="31"/>
  </w:num>
  <w:num w:numId="9">
    <w:abstractNumId w:val="33"/>
  </w:num>
  <w:num w:numId="10">
    <w:abstractNumId w:val="11"/>
  </w:num>
  <w:num w:numId="11">
    <w:abstractNumId w:val="13"/>
  </w:num>
  <w:num w:numId="12">
    <w:abstractNumId w:val="18"/>
  </w:num>
  <w:num w:numId="13">
    <w:abstractNumId w:val="29"/>
    <w:lvlOverride w:ilvl="0">
      <w:startOverride w:val="2"/>
    </w:lvlOverride>
  </w:num>
  <w:num w:numId="14">
    <w:abstractNumId w:val="10"/>
  </w:num>
  <w:num w:numId="15">
    <w:abstractNumId w:val="32"/>
    <w:lvlOverride w:ilvl="0">
      <w:startOverride w:val="3"/>
    </w:lvlOverride>
  </w:num>
  <w:num w:numId="16">
    <w:abstractNumId w:val="9"/>
  </w:num>
  <w:num w:numId="17">
    <w:abstractNumId w:val="15"/>
  </w:num>
  <w:num w:numId="18">
    <w:abstractNumId w:val="28"/>
  </w:num>
  <w:num w:numId="19">
    <w:abstractNumId w:val="22"/>
  </w:num>
  <w:num w:numId="20">
    <w:abstractNumId w:val="4"/>
  </w:num>
  <w:num w:numId="21">
    <w:abstractNumId w:val="8"/>
  </w:num>
  <w:num w:numId="22">
    <w:abstractNumId w:val="27"/>
  </w:num>
  <w:num w:numId="23">
    <w:abstractNumId w:val="30"/>
  </w:num>
  <w:num w:numId="24">
    <w:abstractNumId w:val="14"/>
  </w:num>
  <w:num w:numId="25">
    <w:abstractNumId w:val="26"/>
  </w:num>
  <w:num w:numId="26">
    <w:abstractNumId w:val="19"/>
  </w:num>
  <w:num w:numId="27">
    <w:abstractNumId w:val="23"/>
  </w:num>
  <w:num w:numId="28">
    <w:abstractNumId w:val="1"/>
  </w:num>
  <w:num w:numId="29">
    <w:abstractNumId w:val="5"/>
  </w:num>
  <w:num w:numId="30">
    <w:abstractNumId w:val="21"/>
  </w:num>
  <w:num w:numId="31">
    <w:abstractNumId w:val="20"/>
  </w:num>
  <w:num w:numId="32">
    <w:abstractNumId w:val="12"/>
  </w:num>
  <w:num w:numId="33">
    <w:abstractNumId w:val="6"/>
  </w:num>
  <w:num w:numId="34">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9B8"/>
    <w:rsid w:val="000009BC"/>
    <w:rsid w:val="00003830"/>
    <w:rsid w:val="00003AD6"/>
    <w:rsid w:val="00003FF7"/>
    <w:rsid w:val="00005B60"/>
    <w:rsid w:val="00006088"/>
    <w:rsid w:val="000060DF"/>
    <w:rsid w:val="00010360"/>
    <w:rsid w:val="000103E1"/>
    <w:rsid w:val="0001210C"/>
    <w:rsid w:val="0001276B"/>
    <w:rsid w:val="00021059"/>
    <w:rsid w:val="00021126"/>
    <w:rsid w:val="00021C6B"/>
    <w:rsid w:val="00021FB2"/>
    <w:rsid w:val="0002269B"/>
    <w:rsid w:val="000229E1"/>
    <w:rsid w:val="000240C1"/>
    <w:rsid w:val="000248ED"/>
    <w:rsid w:val="000249B3"/>
    <w:rsid w:val="00024A89"/>
    <w:rsid w:val="00025467"/>
    <w:rsid w:val="00025981"/>
    <w:rsid w:val="0002637E"/>
    <w:rsid w:val="0002679D"/>
    <w:rsid w:val="00026AC4"/>
    <w:rsid w:val="00030CEF"/>
    <w:rsid w:val="00032405"/>
    <w:rsid w:val="00032CCA"/>
    <w:rsid w:val="0003324A"/>
    <w:rsid w:val="00034002"/>
    <w:rsid w:val="000364AC"/>
    <w:rsid w:val="000365BA"/>
    <w:rsid w:val="00036B40"/>
    <w:rsid w:val="00037641"/>
    <w:rsid w:val="000414DA"/>
    <w:rsid w:val="00043104"/>
    <w:rsid w:val="00043589"/>
    <w:rsid w:val="0004394D"/>
    <w:rsid w:val="00043BB5"/>
    <w:rsid w:val="00043D55"/>
    <w:rsid w:val="00043EB1"/>
    <w:rsid w:val="00044AA9"/>
    <w:rsid w:val="00044DF9"/>
    <w:rsid w:val="000469E8"/>
    <w:rsid w:val="0004768E"/>
    <w:rsid w:val="0005034D"/>
    <w:rsid w:val="00051591"/>
    <w:rsid w:val="000516DE"/>
    <w:rsid w:val="000548FC"/>
    <w:rsid w:val="0005603D"/>
    <w:rsid w:val="00060010"/>
    <w:rsid w:val="00060263"/>
    <w:rsid w:val="000604C1"/>
    <w:rsid w:val="00060E5A"/>
    <w:rsid w:val="000619C1"/>
    <w:rsid w:val="00061A78"/>
    <w:rsid w:val="00062D86"/>
    <w:rsid w:val="000632AA"/>
    <w:rsid w:val="000669A9"/>
    <w:rsid w:val="00070161"/>
    <w:rsid w:val="00070789"/>
    <w:rsid w:val="000708BB"/>
    <w:rsid w:val="00070E9A"/>
    <w:rsid w:val="000760C7"/>
    <w:rsid w:val="0007623E"/>
    <w:rsid w:val="000764AB"/>
    <w:rsid w:val="00076CAF"/>
    <w:rsid w:val="00081291"/>
    <w:rsid w:val="000823EE"/>
    <w:rsid w:val="00083424"/>
    <w:rsid w:val="00084670"/>
    <w:rsid w:val="00084A5E"/>
    <w:rsid w:val="0008518B"/>
    <w:rsid w:val="000865E8"/>
    <w:rsid w:val="000869E6"/>
    <w:rsid w:val="000906B0"/>
    <w:rsid w:val="000923BD"/>
    <w:rsid w:val="0009267B"/>
    <w:rsid w:val="0009331F"/>
    <w:rsid w:val="0009384A"/>
    <w:rsid w:val="000955A2"/>
    <w:rsid w:val="00096B25"/>
    <w:rsid w:val="000A0089"/>
    <w:rsid w:val="000A0222"/>
    <w:rsid w:val="000A022C"/>
    <w:rsid w:val="000A04CA"/>
    <w:rsid w:val="000A09A8"/>
    <w:rsid w:val="000A0B4F"/>
    <w:rsid w:val="000A1CC4"/>
    <w:rsid w:val="000A472D"/>
    <w:rsid w:val="000A4BDF"/>
    <w:rsid w:val="000A4FC7"/>
    <w:rsid w:val="000A5236"/>
    <w:rsid w:val="000A5A82"/>
    <w:rsid w:val="000A60B9"/>
    <w:rsid w:val="000B038A"/>
    <w:rsid w:val="000B0F51"/>
    <w:rsid w:val="000B1D18"/>
    <w:rsid w:val="000C257F"/>
    <w:rsid w:val="000C3AA0"/>
    <w:rsid w:val="000C3B43"/>
    <w:rsid w:val="000C4FDE"/>
    <w:rsid w:val="000C59CE"/>
    <w:rsid w:val="000C6060"/>
    <w:rsid w:val="000C6315"/>
    <w:rsid w:val="000D12BD"/>
    <w:rsid w:val="000D17E7"/>
    <w:rsid w:val="000D182C"/>
    <w:rsid w:val="000D3452"/>
    <w:rsid w:val="000D4CD3"/>
    <w:rsid w:val="000D53E0"/>
    <w:rsid w:val="000D5690"/>
    <w:rsid w:val="000D5E95"/>
    <w:rsid w:val="000D6A37"/>
    <w:rsid w:val="000E1F33"/>
    <w:rsid w:val="000E2068"/>
    <w:rsid w:val="000E28FE"/>
    <w:rsid w:val="000E31BF"/>
    <w:rsid w:val="000E44F7"/>
    <w:rsid w:val="000E5693"/>
    <w:rsid w:val="000E7A5B"/>
    <w:rsid w:val="000F389E"/>
    <w:rsid w:val="000F6533"/>
    <w:rsid w:val="000F6B8C"/>
    <w:rsid w:val="000F6F0D"/>
    <w:rsid w:val="00100237"/>
    <w:rsid w:val="00102645"/>
    <w:rsid w:val="00102F37"/>
    <w:rsid w:val="0010306F"/>
    <w:rsid w:val="00104ACB"/>
    <w:rsid w:val="00104C77"/>
    <w:rsid w:val="0010538A"/>
    <w:rsid w:val="001074C5"/>
    <w:rsid w:val="001076EC"/>
    <w:rsid w:val="00110127"/>
    <w:rsid w:val="00111B31"/>
    <w:rsid w:val="001122EF"/>
    <w:rsid w:val="001123C1"/>
    <w:rsid w:val="001129F4"/>
    <w:rsid w:val="00113B1A"/>
    <w:rsid w:val="001147D2"/>
    <w:rsid w:val="0011500C"/>
    <w:rsid w:val="001158F9"/>
    <w:rsid w:val="00115A46"/>
    <w:rsid w:val="0011782A"/>
    <w:rsid w:val="001200EA"/>
    <w:rsid w:val="00123B35"/>
    <w:rsid w:val="00123D31"/>
    <w:rsid w:val="0012571C"/>
    <w:rsid w:val="001264F5"/>
    <w:rsid w:val="001268E4"/>
    <w:rsid w:val="0013060E"/>
    <w:rsid w:val="00130AAF"/>
    <w:rsid w:val="00132874"/>
    <w:rsid w:val="0013427B"/>
    <w:rsid w:val="0013517F"/>
    <w:rsid w:val="001357EF"/>
    <w:rsid w:val="001371F4"/>
    <w:rsid w:val="00137390"/>
    <w:rsid w:val="00137752"/>
    <w:rsid w:val="00137F38"/>
    <w:rsid w:val="001401FA"/>
    <w:rsid w:val="00140737"/>
    <w:rsid w:val="00140A81"/>
    <w:rsid w:val="00141846"/>
    <w:rsid w:val="001434B7"/>
    <w:rsid w:val="001434E5"/>
    <w:rsid w:val="00144DC1"/>
    <w:rsid w:val="00146C39"/>
    <w:rsid w:val="00153308"/>
    <w:rsid w:val="00153CF9"/>
    <w:rsid w:val="00153FAC"/>
    <w:rsid w:val="001541F2"/>
    <w:rsid w:val="00154358"/>
    <w:rsid w:val="001544D4"/>
    <w:rsid w:val="00154841"/>
    <w:rsid w:val="00154B28"/>
    <w:rsid w:val="00155D12"/>
    <w:rsid w:val="001566FC"/>
    <w:rsid w:val="00156DE8"/>
    <w:rsid w:val="0015783B"/>
    <w:rsid w:val="00157CE4"/>
    <w:rsid w:val="00157FAE"/>
    <w:rsid w:val="0016152E"/>
    <w:rsid w:val="00163DE7"/>
    <w:rsid w:val="00164160"/>
    <w:rsid w:val="00165905"/>
    <w:rsid w:val="00165F1D"/>
    <w:rsid w:val="0016693D"/>
    <w:rsid w:val="00166AE9"/>
    <w:rsid w:val="001670D7"/>
    <w:rsid w:val="00167319"/>
    <w:rsid w:val="00167344"/>
    <w:rsid w:val="00167ECF"/>
    <w:rsid w:val="001719C1"/>
    <w:rsid w:val="00172B2C"/>
    <w:rsid w:val="001755E7"/>
    <w:rsid w:val="00175E7A"/>
    <w:rsid w:val="00176BB2"/>
    <w:rsid w:val="00177404"/>
    <w:rsid w:val="00181681"/>
    <w:rsid w:val="00182769"/>
    <w:rsid w:val="00182CEB"/>
    <w:rsid w:val="00183427"/>
    <w:rsid w:val="0018374F"/>
    <w:rsid w:val="00183912"/>
    <w:rsid w:val="00183A48"/>
    <w:rsid w:val="00184027"/>
    <w:rsid w:val="00184088"/>
    <w:rsid w:val="001877C8"/>
    <w:rsid w:val="00187A49"/>
    <w:rsid w:val="001907F0"/>
    <w:rsid w:val="00190965"/>
    <w:rsid w:val="00191E05"/>
    <w:rsid w:val="00191EC2"/>
    <w:rsid w:val="00192134"/>
    <w:rsid w:val="001937F5"/>
    <w:rsid w:val="0019412E"/>
    <w:rsid w:val="00194251"/>
    <w:rsid w:val="001943B9"/>
    <w:rsid w:val="001944FF"/>
    <w:rsid w:val="00194D13"/>
    <w:rsid w:val="00196183"/>
    <w:rsid w:val="00196A9D"/>
    <w:rsid w:val="001A2713"/>
    <w:rsid w:val="001A4677"/>
    <w:rsid w:val="001A490B"/>
    <w:rsid w:val="001A68B9"/>
    <w:rsid w:val="001A69D0"/>
    <w:rsid w:val="001A7623"/>
    <w:rsid w:val="001A78A0"/>
    <w:rsid w:val="001B05FD"/>
    <w:rsid w:val="001B0781"/>
    <w:rsid w:val="001B0AE9"/>
    <w:rsid w:val="001B0DD3"/>
    <w:rsid w:val="001B3981"/>
    <w:rsid w:val="001B4CF3"/>
    <w:rsid w:val="001B5A47"/>
    <w:rsid w:val="001B5F75"/>
    <w:rsid w:val="001C37E5"/>
    <w:rsid w:val="001C495E"/>
    <w:rsid w:val="001C5B9C"/>
    <w:rsid w:val="001C694A"/>
    <w:rsid w:val="001D1CED"/>
    <w:rsid w:val="001D59F1"/>
    <w:rsid w:val="001D622B"/>
    <w:rsid w:val="001D62DD"/>
    <w:rsid w:val="001D6918"/>
    <w:rsid w:val="001D7666"/>
    <w:rsid w:val="001E0B01"/>
    <w:rsid w:val="001E1976"/>
    <w:rsid w:val="001E3CE5"/>
    <w:rsid w:val="001E4302"/>
    <w:rsid w:val="001E6B3E"/>
    <w:rsid w:val="001E7359"/>
    <w:rsid w:val="001E7B5B"/>
    <w:rsid w:val="001F08BB"/>
    <w:rsid w:val="001F0AC5"/>
    <w:rsid w:val="001F0EA5"/>
    <w:rsid w:val="001F0F4D"/>
    <w:rsid w:val="001F1193"/>
    <w:rsid w:val="001F2A96"/>
    <w:rsid w:val="001F2E60"/>
    <w:rsid w:val="001F3A55"/>
    <w:rsid w:val="001F40C3"/>
    <w:rsid w:val="001F4616"/>
    <w:rsid w:val="001F473A"/>
    <w:rsid w:val="001F4A0C"/>
    <w:rsid w:val="001F6D17"/>
    <w:rsid w:val="001F7B7D"/>
    <w:rsid w:val="002000B3"/>
    <w:rsid w:val="002000D6"/>
    <w:rsid w:val="002006D7"/>
    <w:rsid w:val="00201D2D"/>
    <w:rsid w:val="00202526"/>
    <w:rsid w:val="00202C08"/>
    <w:rsid w:val="002030FC"/>
    <w:rsid w:val="00203E22"/>
    <w:rsid w:val="0020468B"/>
    <w:rsid w:val="00206005"/>
    <w:rsid w:val="00206FA5"/>
    <w:rsid w:val="00210F0C"/>
    <w:rsid w:val="00212491"/>
    <w:rsid w:val="0021294B"/>
    <w:rsid w:val="00215E29"/>
    <w:rsid w:val="002160A1"/>
    <w:rsid w:val="002162B3"/>
    <w:rsid w:val="00216F77"/>
    <w:rsid w:val="00216F9F"/>
    <w:rsid w:val="00216FCB"/>
    <w:rsid w:val="002170E3"/>
    <w:rsid w:val="00221827"/>
    <w:rsid w:val="0022302F"/>
    <w:rsid w:val="0022315D"/>
    <w:rsid w:val="0022381D"/>
    <w:rsid w:val="002240FC"/>
    <w:rsid w:val="002242AB"/>
    <w:rsid w:val="002243A8"/>
    <w:rsid w:val="00227F68"/>
    <w:rsid w:val="00230C10"/>
    <w:rsid w:val="002317C6"/>
    <w:rsid w:val="00232255"/>
    <w:rsid w:val="0023568D"/>
    <w:rsid w:val="00236CB0"/>
    <w:rsid w:val="00241779"/>
    <w:rsid w:val="0024188B"/>
    <w:rsid w:val="00243A5D"/>
    <w:rsid w:val="00243CAF"/>
    <w:rsid w:val="00244497"/>
    <w:rsid w:val="00244FA6"/>
    <w:rsid w:val="00245044"/>
    <w:rsid w:val="00245E52"/>
    <w:rsid w:val="0024622A"/>
    <w:rsid w:val="00246462"/>
    <w:rsid w:val="0024704C"/>
    <w:rsid w:val="00250ECB"/>
    <w:rsid w:val="0025109C"/>
    <w:rsid w:val="00255688"/>
    <w:rsid w:val="0025720B"/>
    <w:rsid w:val="00257DB9"/>
    <w:rsid w:val="00260468"/>
    <w:rsid w:val="002620E1"/>
    <w:rsid w:val="00264137"/>
    <w:rsid w:val="002647AA"/>
    <w:rsid w:val="00265F89"/>
    <w:rsid w:val="0026742C"/>
    <w:rsid w:val="0026780D"/>
    <w:rsid w:val="00270538"/>
    <w:rsid w:val="002705E9"/>
    <w:rsid w:val="002761B5"/>
    <w:rsid w:val="002764AB"/>
    <w:rsid w:val="00276610"/>
    <w:rsid w:val="002771F6"/>
    <w:rsid w:val="00277846"/>
    <w:rsid w:val="002828CF"/>
    <w:rsid w:val="002844E6"/>
    <w:rsid w:val="00284676"/>
    <w:rsid w:val="00284E80"/>
    <w:rsid w:val="00287B25"/>
    <w:rsid w:val="00287B37"/>
    <w:rsid w:val="002927D5"/>
    <w:rsid w:val="00292ACC"/>
    <w:rsid w:val="002938CF"/>
    <w:rsid w:val="00293F63"/>
    <w:rsid w:val="002954C4"/>
    <w:rsid w:val="00295DAF"/>
    <w:rsid w:val="002961D8"/>
    <w:rsid w:val="002967F7"/>
    <w:rsid w:val="002968D7"/>
    <w:rsid w:val="00296A37"/>
    <w:rsid w:val="002A0CDA"/>
    <w:rsid w:val="002A10D1"/>
    <w:rsid w:val="002A142B"/>
    <w:rsid w:val="002A1A19"/>
    <w:rsid w:val="002A28ED"/>
    <w:rsid w:val="002A4B4C"/>
    <w:rsid w:val="002A6A18"/>
    <w:rsid w:val="002A78C5"/>
    <w:rsid w:val="002B0A26"/>
    <w:rsid w:val="002B0A56"/>
    <w:rsid w:val="002B10F7"/>
    <w:rsid w:val="002B163A"/>
    <w:rsid w:val="002B1E4C"/>
    <w:rsid w:val="002B4E72"/>
    <w:rsid w:val="002B5140"/>
    <w:rsid w:val="002B53C6"/>
    <w:rsid w:val="002B5776"/>
    <w:rsid w:val="002B6895"/>
    <w:rsid w:val="002C01EF"/>
    <w:rsid w:val="002C13CE"/>
    <w:rsid w:val="002C1403"/>
    <w:rsid w:val="002C184D"/>
    <w:rsid w:val="002C2757"/>
    <w:rsid w:val="002C3C44"/>
    <w:rsid w:val="002C3EDB"/>
    <w:rsid w:val="002C42F8"/>
    <w:rsid w:val="002C47AE"/>
    <w:rsid w:val="002C47C7"/>
    <w:rsid w:val="002D4414"/>
    <w:rsid w:val="002D63D8"/>
    <w:rsid w:val="002D7068"/>
    <w:rsid w:val="002D72D8"/>
    <w:rsid w:val="002D774D"/>
    <w:rsid w:val="002E02CD"/>
    <w:rsid w:val="002E0B04"/>
    <w:rsid w:val="002E100E"/>
    <w:rsid w:val="002E3331"/>
    <w:rsid w:val="002E556F"/>
    <w:rsid w:val="002E5B4E"/>
    <w:rsid w:val="002E5B9C"/>
    <w:rsid w:val="002E5E0C"/>
    <w:rsid w:val="002F07FA"/>
    <w:rsid w:val="002F0F51"/>
    <w:rsid w:val="002F225B"/>
    <w:rsid w:val="002F3ACF"/>
    <w:rsid w:val="002F43F7"/>
    <w:rsid w:val="002F4667"/>
    <w:rsid w:val="002F5323"/>
    <w:rsid w:val="0030088E"/>
    <w:rsid w:val="00300A2F"/>
    <w:rsid w:val="00300E35"/>
    <w:rsid w:val="00304AA1"/>
    <w:rsid w:val="0030662F"/>
    <w:rsid w:val="0030730E"/>
    <w:rsid w:val="00312E9D"/>
    <w:rsid w:val="00312ED6"/>
    <w:rsid w:val="00313C11"/>
    <w:rsid w:val="00315166"/>
    <w:rsid w:val="00316CB1"/>
    <w:rsid w:val="00316DF4"/>
    <w:rsid w:val="0032160F"/>
    <w:rsid w:val="00321D73"/>
    <w:rsid w:val="00322999"/>
    <w:rsid w:val="00323B6F"/>
    <w:rsid w:val="0032443E"/>
    <w:rsid w:val="003248CA"/>
    <w:rsid w:val="00326201"/>
    <w:rsid w:val="003267B6"/>
    <w:rsid w:val="00326E8E"/>
    <w:rsid w:val="00327008"/>
    <w:rsid w:val="0032740E"/>
    <w:rsid w:val="00327D7F"/>
    <w:rsid w:val="00332940"/>
    <w:rsid w:val="00332E16"/>
    <w:rsid w:val="00333113"/>
    <w:rsid w:val="00333AB1"/>
    <w:rsid w:val="00335556"/>
    <w:rsid w:val="003357E7"/>
    <w:rsid w:val="003360E5"/>
    <w:rsid w:val="0034036F"/>
    <w:rsid w:val="00340415"/>
    <w:rsid w:val="0034092E"/>
    <w:rsid w:val="0034479E"/>
    <w:rsid w:val="003455D9"/>
    <w:rsid w:val="00346053"/>
    <w:rsid w:val="003471B4"/>
    <w:rsid w:val="00347BB6"/>
    <w:rsid w:val="00347D92"/>
    <w:rsid w:val="00351547"/>
    <w:rsid w:val="0035226B"/>
    <w:rsid w:val="00353F58"/>
    <w:rsid w:val="00355151"/>
    <w:rsid w:val="00355203"/>
    <w:rsid w:val="003602CC"/>
    <w:rsid w:val="003612FF"/>
    <w:rsid w:val="00362449"/>
    <w:rsid w:val="00362B48"/>
    <w:rsid w:val="00363B54"/>
    <w:rsid w:val="00364A7B"/>
    <w:rsid w:val="00365036"/>
    <w:rsid w:val="00366897"/>
    <w:rsid w:val="00366B83"/>
    <w:rsid w:val="00366BE3"/>
    <w:rsid w:val="00367611"/>
    <w:rsid w:val="0037025B"/>
    <w:rsid w:val="003705C0"/>
    <w:rsid w:val="003707D6"/>
    <w:rsid w:val="003718BA"/>
    <w:rsid w:val="003718D8"/>
    <w:rsid w:val="00372379"/>
    <w:rsid w:val="00372D6F"/>
    <w:rsid w:val="0037305B"/>
    <w:rsid w:val="00374D84"/>
    <w:rsid w:val="00375E9A"/>
    <w:rsid w:val="00375ED7"/>
    <w:rsid w:val="00376055"/>
    <w:rsid w:val="00376765"/>
    <w:rsid w:val="0037677B"/>
    <w:rsid w:val="003768CA"/>
    <w:rsid w:val="00376916"/>
    <w:rsid w:val="00376C91"/>
    <w:rsid w:val="0037717E"/>
    <w:rsid w:val="003774E1"/>
    <w:rsid w:val="003807AD"/>
    <w:rsid w:val="00380F45"/>
    <w:rsid w:val="00380FBE"/>
    <w:rsid w:val="00381C38"/>
    <w:rsid w:val="0038364E"/>
    <w:rsid w:val="003837F0"/>
    <w:rsid w:val="0038494A"/>
    <w:rsid w:val="003859AB"/>
    <w:rsid w:val="00386224"/>
    <w:rsid w:val="00387AC0"/>
    <w:rsid w:val="00387F95"/>
    <w:rsid w:val="003904FD"/>
    <w:rsid w:val="0039098C"/>
    <w:rsid w:val="003916E5"/>
    <w:rsid w:val="0039224E"/>
    <w:rsid w:val="003926C8"/>
    <w:rsid w:val="00392998"/>
    <w:rsid w:val="00395548"/>
    <w:rsid w:val="00396E04"/>
    <w:rsid w:val="003973AC"/>
    <w:rsid w:val="003979D5"/>
    <w:rsid w:val="003A005A"/>
    <w:rsid w:val="003A108E"/>
    <w:rsid w:val="003A40FA"/>
    <w:rsid w:val="003A7EC5"/>
    <w:rsid w:val="003B01AA"/>
    <w:rsid w:val="003B05B2"/>
    <w:rsid w:val="003B2ABC"/>
    <w:rsid w:val="003B2B8B"/>
    <w:rsid w:val="003B4447"/>
    <w:rsid w:val="003B4C6A"/>
    <w:rsid w:val="003B6F62"/>
    <w:rsid w:val="003B75E9"/>
    <w:rsid w:val="003B7713"/>
    <w:rsid w:val="003B7FA5"/>
    <w:rsid w:val="003C0076"/>
    <w:rsid w:val="003C011E"/>
    <w:rsid w:val="003C1BDD"/>
    <w:rsid w:val="003C1CA9"/>
    <w:rsid w:val="003C271D"/>
    <w:rsid w:val="003C3446"/>
    <w:rsid w:val="003C4F27"/>
    <w:rsid w:val="003C59C1"/>
    <w:rsid w:val="003C6762"/>
    <w:rsid w:val="003D1EAA"/>
    <w:rsid w:val="003D2461"/>
    <w:rsid w:val="003D3099"/>
    <w:rsid w:val="003D3491"/>
    <w:rsid w:val="003D4A0F"/>
    <w:rsid w:val="003D5CA5"/>
    <w:rsid w:val="003D732F"/>
    <w:rsid w:val="003E1CFA"/>
    <w:rsid w:val="003E1DBA"/>
    <w:rsid w:val="003E4DA4"/>
    <w:rsid w:val="003E5437"/>
    <w:rsid w:val="003E55A5"/>
    <w:rsid w:val="003E6947"/>
    <w:rsid w:val="003E6C55"/>
    <w:rsid w:val="003F0047"/>
    <w:rsid w:val="003F6584"/>
    <w:rsid w:val="003F67D7"/>
    <w:rsid w:val="003F694F"/>
    <w:rsid w:val="003F7746"/>
    <w:rsid w:val="003F7845"/>
    <w:rsid w:val="003F7900"/>
    <w:rsid w:val="003F7BE1"/>
    <w:rsid w:val="004000E1"/>
    <w:rsid w:val="00400277"/>
    <w:rsid w:val="00400D25"/>
    <w:rsid w:val="00401B37"/>
    <w:rsid w:val="004037DD"/>
    <w:rsid w:val="00404E2F"/>
    <w:rsid w:val="004059A3"/>
    <w:rsid w:val="00406705"/>
    <w:rsid w:val="00406CA3"/>
    <w:rsid w:val="00406F1C"/>
    <w:rsid w:val="00407D2D"/>
    <w:rsid w:val="00410877"/>
    <w:rsid w:val="00410F10"/>
    <w:rsid w:val="004112DC"/>
    <w:rsid w:val="004116EA"/>
    <w:rsid w:val="00412206"/>
    <w:rsid w:val="00413A5D"/>
    <w:rsid w:val="0041531D"/>
    <w:rsid w:val="004169E7"/>
    <w:rsid w:val="00416BA1"/>
    <w:rsid w:val="00416E06"/>
    <w:rsid w:val="00417AFE"/>
    <w:rsid w:val="00417E27"/>
    <w:rsid w:val="00420782"/>
    <w:rsid w:val="00420E64"/>
    <w:rsid w:val="00421013"/>
    <w:rsid w:val="00421254"/>
    <w:rsid w:val="0042172A"/>
    <w:rsid w:val="0042193A"/>
    <w:rsid w:val="0042327F"/>
    <w:rsid w:val="00424B55"/>
    <w:rsid w:val="0042691C"/>
    <w:rsid w:val="00427149"/>
    <w:rsid w:val="00427725"/>
    <w:rsid w:val="00427B22"/>
    <w:rsid w:val="00432239"/>
    <w:rsid w:val="004327A9"/>
    <w:rsid w:val="0043285F"/>
    <w:rsid w:val="00433518"/>
    <w:rsid w:val="004338DE"/>
    <w:rsid w:val="00433D0F"/>
    <w:rsid w:val="004344EF"/>
    <w:rsid w:val="00434AC1"/>
    <w:rsid w:val="00434BCA"/>
    <w:rsid w:val="00435F87"/>
    <w:rsid w:val="00440756"/>
    <w:rsid w:val="004409E7"/>
    <w:rsid w:val="00440DB4"/>
    <w:rsid w:val="0044117E"/>
    <w:rsid w:val="00441E41"/>
    <w:rsid w:val="00442520"/>
    <w:rsid w:val="004425C1"/>
    <w:rsid w:val="00443AFF"/>
    <w:rsid w:val="00443FB4"/>
    <w:rsid w:val="0044601F"/>
    <w:rsid w:val="00446753"/>
    <w:rsid w:val="00453566"/>
    <w:rsid w:val="00454153"/>
    <w:rsid w:val="00455141"/>
    <w:rsid w:val="00457426"/>
    <w:rsid w:val="00461B57"/>
    <w:rsid w:val="00461D52"/>
    <w:rsid w:val="00462467"/>
    <w:rsid w:val="004628BE"/>
    <w:rsid w:val="00462C50"/>
    <w:rsid w:val="00463646"/>
    <w:rsid w:val="00466C84"/>
    <w:rsid w:val="00471CC2"/>
    <w:rsid w:val="00472CA2"/>
    <w:rsid w:val="00475F56"/>
    <w:rsid w:val="004765E2"/>
    <w:rsid w:val="00476EB5"/>
    <w:rsid w:val="00477222"/>
    <w:rsid w:val="0047794D"/>
    <w:rsid w:val="00481535"/>
    <w:rsid w:val="00481681"/>
    <w:rsid w:val="004817E7"/>
    <w:rsid w:val="00482503"/>
    <w:rsid w:val="00482F0C"/>
    <w:rsid w:val="00484B34"/>
    <w:rsid w:val="004852DB"/>
    <w:rsid w:val="00485B91"/>
    <w:rsid w:val="00487649"/>
    <w:rsid w:val="00491131"/>
    <w:rsid w:val="0049316D"/>
    <w:rsid w:val="00493283"/>
    <w:rsid w:val="0049440B"/>
    <w:rsid w:val="0049456D"/>
    <w:rsid w:val="00494789"/>
    <w:rsid w:val="00494A2E"/>
    <w:rsid w:val="0049625D"/>
    <w:rsid w:val="004A1242"/>
    <w:rsid w:val="004A1A5A"/>
    <w:rsid w:val="004A3EFA"/>
    <w:rsid w:val="004A42C3"/>
    <w:rsid w:val="004A53D7"/>
    <w:rsid w:val="004A5E13"/>
    <w:rsid w:val="004A639B"/>
    <w:rsid w:val="004A6575"/>
    <w:rsid w:val="004A67EA"/>
    <w:rsid w:val="004A7C4D"/>
    <w:rsid w:val="004B0A95"/>
    <w:rsid w:val="004B0B0B"/>
    <w:rsid w:val="004B0FD1"/>
    <w:rsid w:val="004B2928"/>
    <w:rsid w:val="004B2C09"/>
    <w:rsid w:val="004B36E4"/>
    <w:rsid w:val="004B46CC"/>
    <w:rsid w:val="004B520F"/>
    <w:rsid w:val="004B5EEF"/>
    <w:rsid w:val="004B6BF8"/>
    <w:rsid w:val="004B722C"/>
    <w:rsid w:val="004B7796"/>
    <w:rsid w:val="004C1966"/>
    <w:rsid w:val="004C26F2"/>
    <w:rsid w:val="004C28A3"/>
    <w:rsid w:val="004C3E31"/>
    <w:rsid w:val="004C41C1"/>
    <w:rsid w:val="004C41D5"/>
    <w:rsid w:val="004C502D"/>
    <w:rsid w:val="004C6F86"/>
    <w:rsid w:val="004D0F49"/>
    <w:rsid w:val="004D0F5A"/>
    <w:rsid w:val="004D14E1"/>
    <w:rsid w:val="004D158F"/>
    <w:rsid w:val="004D1ACD"/>
    <w:rsid w:val="004D329A"/>
    <w:rsid w:val="004D378D"/>
    <w:rsid w:val="004D3823"/>
    <w:rsid w:val="004D3ECD"/>
    <w:rsid w:val="004D493B"/>
    <w:rsid w:val="004D4B88"/>
    <w:rsid w:val="004D4D39"/>
    <w:rsid w:val="004D4D4B"/>
    <w:rsid w:val="004D4D94"/>
    <w:rsid w:val="004D59FF"/>
    <w:rsid w:val="004D6830"/>
    <w:rsid w:val="004D6ABA"/>
    <w:rsid w:val="004D7079"/>
    <w:rsid w:val="004D7BF9"/>
    <w:rsid w:val="004E26D4"/>
    <w:rsid w:val="004E296F"/>
    <w:rsid w:val="004E2B14"/>
    <w:rsid w:val="004E338A"/>
    <w:rsid w:val="004E34D1"/>
    <w:rsid w:val="004E3602"/>
    <w:rsid w:val="004E36DF"/>
    <w:rsid w:val="004E3F11"/>
    <w:rsid w:val="004F052C"/>
    <w:rsid w:val="004F3041"/>
    <w:rsid w:val="004F57FF"/>
    <w:rsid w:val="004F7259"/>
    <w:rsid w:val="004F7B34"/>
    <w:rsid w:val="00502AD4"/>
    <w:rsid w:val="0050390A"/>
    <w:rsid w:val="00503DB4"/>
    <w:rsid w:val="00506C08"/>
    <w:rsid w:val="00510ECD"/>
    <w:rsid w:val="00510F07"/>
    <w:rsid w:val="005118B9"/>
    <w:rsid w:val="005121C2"/>
    <w:rsid w:val="00512508"/>
    <w:rsid w:val="005125CF"/>
    <w:rsid w:val="005130F7"/>
    <w:rsid w:val="005138CC"/>
    <w:rsid w:val="00514811"/>
    <w:rsid w:val="00514A81"/>
    <w:rsid w:val="0051677C"/>
    <w:rsid w:val="0051731E"/>
    <w:rsid w:val="005179A4"/>
    <w:rsid w:val="00517B63"/>
    <w:rsid w:val="00517BBD"/>
    <w:rsid w:val="00520AC3"/>
    <w:rsid w:val="00521B26"/>
    <w:rsid w:val="0052272F"/>
    <w:rsid w:val="005251A7"/>
    <w:rsid w:val="005254C3"/>
    <w:rsid w:val="00525971"/>
    <w:rsid w:val="005315C2"/>
    <w:rsid w:val="0053272F"/>
    <w:rsid w:val="00533F5C"/>
    <w:rsid w:val="00536151"/>
    <w:rsid w:val="00536AB4"/>
    <w:rsid w:val="00536B5C"/>
    <w:rsid w:val="00536CD1"/>
    <w:rsid w:val="00536EC3"/>
    <w:rsid w:val="00541939"/>
    <w:rsid w:val="00544392"/>
    <w:rsid w:val="00544996"/>
    <w:rsid w:val="00544A3F"/>
    <w:rsid w:val="00545671"/>
    <w:rsid w:val="00547BF8"/>
    <w:rsid w:val="0055024A"/>
    <w:rsid w:val="005534B8"/>
    <w:rsid w:val="00553DEF"/>
    <w:rsid w:val="00556333"/>
    <w:rsid w:val="00556AF5"/>
    <w:rsid w:val="00560C63"/>
    <w:rsid w:val="00562214"/>
    <w:rsid w:val="005647B2"/>
    <w:rsid w:val="00565F32"/>
    <w:rsid w:val="00567175"/>
    <w:rsid w:val="00570AEE"/>
    <w:rsid w:val="00570B53"/>
    <w:rsid w:val="00572A5F"/>
    <w:rsid w:val="00573334"/>
    <w:rsid w:val="00576553"/>
    <w:rsid w:val="00576AFA"/>
    <w:rsid w:val="00577085"/>
    <w:rsid w:val="00577AF6"/>
    <w:rsid w:val="0058113B"/>
    <w:rsid w:val="00583618"/>
    <w:rsid w:val="00583EFE"/>
    <w:rsid w:val="005857A8"/>
    <w:rsid w:val="00590E6D"/>
    <w:rsid w:val="00590FFF"/>
    <w:rsid w:val="0059254E"/>
    <w:rsid w:val="00593F54"/>
    <w:rsid w:val="0059573B"/>
    <w:rsid w:val="00595CD0"/>
    <w:rsid w:val="00595FD8"/>
    <w:rsid w:val="00596CA0"/>
    <w:rsid w:val="005972D7"/>
    <w:rsid w:val="005979AD"/>
    <w:rsid w:val="005A0505"/>
    <w:rsid w:val="005A0EB6"/>
    <w:rsid w:val="005A24FA"/>
    <w:rsid w:val="005A39C5"/>
    <w:rsid w:val="005A61CA"/>
    <w:rsid w:val="005A7F2D"/>
    <w:rsid w:val="005B0051"/>
    <w:rsid w:val="005B164C"/>
    <w:rsid w:val="005B3880"/>
    <w:rsid w:val="005B488E"/>
    <w:rsid w:val="005B53D6"/>
    <w:rsid w:val="005B57D3"/>
    <w:rsid w:val="005B6768"/>
    <w:rsid w:val="005B78BA"/>
    <w:rsid w:val="005C00A2"/>
    <w:rsid w:val="005C29D5"/>
    <w:rsid w:val="005C6463"/>
    <w:rsid w:val="005C6898"/>
    <w:rsid w:val="005C7005"/>
    <w:rsid w:val="005D255F"/>
    <w:rsid w:val="005D33B4"/>
    <w:rsid w:val="005D3631"/>
    <w:rsid w:val="005D3D08"/>
    <w:rsid w:val="005D42C9"/>
    <w:rsid w:val="005D46C3"/>
    <w:rsid w:val="005D7B4C"/>
    <w:rsid w:val="005E02C4"/>
    <w:rsid w:val="005E02D8"/>
    <w:rsid w:val="005E1E39"/>
    <w:rsid w:val="005E3E7D"/>
    <w:rsid w:val="005E4E6B"/>
    <w:rsid w:val="005E5C05"/>
    <w:rsid w:val="005E7259"/>
    <w:rsid w:val="005E7682"/>
    <w:rsid w:val="005E797C"/>
    <w:rsid w:val="005F1F09"/>
    <w:rsid w:val="005F289E"/>
    <w:rsid w:val="005F4340"/>
    <w:rsid w:val="005F4EAF"/>
    <w:rsid w:val="00600944"/>
    <w:rsid w:val="00601A8B"/>
    <w:rsid w:val="006030B8"/>
    <w:rsid w:val="006033F3"/>
    <w:rsid w:val="006039AA"/>
    <w:rsid w:val="00603C8A"/>
    <w:rsid w:val="00603D65"/>
    <w:rsid w:val="00603EF7"/>
    <w:rsid w:val="00605CB1"/>
    <w:rsid w:val="00612EC2"/>
    <w:rsid w:val="00613635"/>
    <w:rsid w:val="00613DD6"/>
    <w:rsid w:val="006145DA"/>
    <w:rsid w:val="00614A4B"/>
    <w:rsid w:val="0061508A"/>
    <w:rsid w:val="006154C7"/>
    <w:rsid w:val="006165B6"/>
    <w:rsid w:val="006165F3"/>
    <w:rsid w:val="00617538"/>
    <w:rsid w:val="00621869"/>
    <w:rsid w:val="0062199D"/>
    <w:rsid w:val="00622189"/>
    <w:rsid w:val="006226FD"/>
    <w:rsid w:val="006262DE"/>
    <w:rsid w:val="006263EB"/>
    <w:rsid w:val="006270DF"/>
    <w:rsid w:val="006270E3"/>
    <w:rsid w:val="006305B8"/>
    <w:rsid w:val="00631050"/>
    <w:rsid w:val="00631856"/>
    <w:rsid w:val="00631F32"/>
    <w:rsid w:val="00632487"/>
    <w:rsid w:val="00634403"/>
    <w:rsid w:val="006355A8"/>
    <w:rsid w:val="0063678D"/>
    <w:rsid w:val="00636F56"/>
    <w:rsid w:val="00637654"/>
    <w:rsid w:val="0064159F"/>
    <w:rsid w:val="0064181E"/>
    <w:rsid w:val="0064203C"/>
    <w:rsid w:val="00642246"/>
    <w:rsid w:val="0064248A"/>
    <w:rsid w:val="0064416D"/>
    <w:rsid w:val="006446A7"/>
    <w:rsid w:val="00644FFA"/>
    <w:rsid w:val="00645409"/>
    <w:rsid w:val="006460DF"/>
    <w:rsid w:val="00647D2C"/>
    <w:rsid w:val="0065065A"/>
    <w:rsid w:val="006520D8"/>
    <w:rsid w:val="00652808"/>
    <w:rsid w:val="00653D77"/>
    <w:rsid w:val="006541DC"/>
    <w:rsid w:val="00654592"/>
    <w:rsid w:val="006548B7"/>
    <w:rsid w:val="00655B74"/>
    <w:rsid w:val="00656699"/>
    <w:rsid w:val="00656FC5"/>
    <w:rsid w:val="00657E06"/>
    <w:rsid w:val="00662252"/>
    <w:rsid w:val="00665DD4"/>
    <w:rsid w:val="0066612C"/>
    <w:rsid w:val="0066642E"/>
    <w:rsid w:val="006666E9"/>
    <w:rsid w:val="00666AC6"/>
    <w:rsid w:val="00667922"/>
    <w:rsid w:val="00667A7F"/>
    <w:rsid w:val="00670632"/>
    <w:rsid w:val="00670A1F"/>
    <w:rsid w:val="00670E26"/>
    <w:rsid w:val="00673AEF"/>
    <w:rsid w:val="00676899"/>
    <w:rsid w:val="00680E17"/>
    <w:rsid w:val="00683C39"/>
    <w:rsid w:val="00683ECA"/>
    <w:rsid w:val="006845CF"/>
    <w:rsid w:val="00684B68"/>
    <w:rsid w:val="00684E1B"/>
    <w:rsid w:val="00684FBA"/>
    <w:rsid w:val="00692A4D"/>
    <w:rsid w:val="00692D5D"/>
    <w:rsid w:val="00693A62"/>
    <w:rsid w:val="00695514"/>
    <w:rsid w:val="006970E0"/>
    <w:rsid w:val="0069755E"/>
    <w:rsid w:val="006A0337"/>
    <w:rsid w:val="006A0A06"/>
    <w:rsid w:val="006A3200"/>
    <w:rsid w:val="006A3580"/>
    <w:rsid w:val="006A3D1E"/>
    <w:rsid w:val="006A3D68"/>
    <w:rsid w:val="006A4E4F"/>
    <w:rsid w:val="006A5514"/>
    <w:rsid w:val="006A5AB5"/>
    <w:rsid w:val="006A657D"/>
    <w:rsid w:val="006A6E6C"/>
    <w:rsid w:val="006B4052"/>
    <w:rsid w:val="006B4208"/>
    <w:rsid w:val="006B5695"/>
    <w:rsid w:val="006B6FC4"/>
    <w:rsid w:val="006B76AE"/>
    <w:rsid w:val="006B7ABB"/>
    <w:rsid w:val="006C2067"/>
    <w:rsid w:val="006C38EE"/>
    <w:rsid w:val="006C5E69"/>
    <w:rsid w:val="006C5F40"/>
    <w:rsid w:val="006C6DDA"/>
    <w:rsid w:val="006D0887"/>
    <w:rsid w:val="006D0D96"/>
    <w:rsid w:val="006D28BF"/>
    <w:rsid w:val="006D2DE0"/>
    <w:rsid w:val="006D3CA5"/>
    <w:rsid w:val="006D4953"/>
    <w:rsid w:val="006D55E6"/>
    <w:rsid w:val="006D6B69"/>
    <w:rsid w:val="006D7132"/>
    <w:rsid w:val="006E0029"/>
    <w:rsid w:val="006E0053"/>
    <w:rsid w:val="006E18E1"/>
    <w:rsid w:val="006E2626"/>
    <w:rsid w:val="006E42B4"/>
    <w:rsid w:val="006F00AC"/>
    <w:rsid w:val="006F0CEE"/>
    <w:rsid w:val="006F17C4"/>
    <w:rsid w:val="006F2528"/>
    <w:rsid w:val="006F4083"/>
    <w:rsid w:val="006F52B7"/>
    <w:rsid w:val="006F6CF5"/>
    <w:rsid w:val="006F7D97"/>
    <w:rsid w:val="007003BD"/>
    <w:rsid w:val="007012D7"/>
    <w:rsid w:val="0070207E"/>
    <w:rsid w:val="00703F18"/>
    <w:rsid w:val="007055E3"/>
    <w:rsid w:val="00705B91"/>
    <w:rsid w:val="007071C7"/>
    <w:rsid w:val="00707ECF"/>
    <w:rsid w:val="0071062F"/>
    <w:rsid w:val="00710AD6"/>
    <w:rsid w:val="00711A77"/>
    <w:rsid w:val="00713404"/>
    <w:rsid w:val="0071504C"/>
    <w:rsid w:val="0071787C"/>
    <w:rsid w:val="00720E09"/>
    <w:rsid w:val="007214C4"/>
    <w:rsid w:val="00723246"/>
    <w:rsid w:val="0072347F"/>
    <w:rsid w:val="0072671B"/>
    <w:rsid w:val="00727A0C"/>
    <w:rsid w:val="0073011D"/>
    <w:rsid w:val="00732C7E"/>
    <w:rsid w:val="00732E67"/>
    <w:rsid w:val="0073414F"/>
    <w:rsid w:val="00734761"/>
    <w:rsid w:val="00734E89"/>
    <w:rsid w:val="00734E91"/>
    <w:rsid w:val="00737E61"/>
    <w:rsid w:val="0074087D"/>
    <w:rsid w:val="007425B5"/>
    <w:rsid w:val="0074296E"/>
    <w:rsid w:val="0074349A"/>
    <w:rsid w:val="0074456B"/>
    <w:rsid w:val="00745B1D"/>
    <w:rsid w:val="007460FE"/>
    <w:rsid w:val="0074656F"/>
    <w:rsid w:val="00747A7A"/>
    <w:rsid w:val="0075034F"/>
    <w:rsid w:val="00751284"/>
    <w:rsid w:val="00756DFC"/>
    <w:rsid w:val="00757254"/>
    <w:rsid w:val="00760193"/>
    <w:rsid w:val="00760335"/>
    <w:rsid w:val="00760416"/>
    <w:rsid w:val="007613AD"/>
    <w:rsid w:val="00761B08"/>
    <w:rsid w:val="00762ADB"/>
    <w:rsid w:val="0076307D"/>
    <w:rsid w:val="0076394E"/>
    <w:rsid w:val="00763C38"/>
    <w:rsid w:val="007667CC"/>
    <w:rsid w:val="007715A6"/>
    <w:rsid w:val="00773016"/>
    <w:rsid w:val="00775DDE"/>
    <w:rsid w:val="007762E4"/>
    <w:rsid w:val="00780608"/>
    <w:rsid w:val="00780840"/>
    <w:rsid w:val="00782121"/>
    <w:rsid w:val="00782C06"/>
    <w:rsid w:val="00783056"/>
    <w:rsid w:val="0078371A"/>
    <w:rsid w:val="0078424F"/>
    <w:rsid w:val="007845E1"/>
    <w:rsid w:val="00784BA5"/>
    <w:rsid w:val="007854FA"/>
    <w:rsid w:val="007904C1"/>
    <w:rsid w:val="007906AC"/>
    <w:rsid w:val="00790AFF"/>
    <w:rsid w:val="007947AB"/>
    <w:rsid w:val="0079552E"/>
    <w:rsid w:val="00795E84"/>
    <w:rsid w:val="007969DA"/>
    <w:rsid w:val="007A21F4"/>
    <w:rsid w:val="007A2942"/>
    <w:rsid w:val="007A2B44"/>
    <w:rsid w:val="007A36C7"/>
    <w:rsid w:val="007A4AEC"/>
    <w:rsid w:val="007A4FE6"/>
    <w:rsid w:val="007A6EFB"/>
    <w:rsid w:val="007A7505"/>
    <w:rsid w:val="007A7C4D"/>
    <w:rsid w:val="007B0301"/>
    <w:rsid w:val="007B1021"/>
    <w:rsid w:val="007B3A4E"/>
    <w:rsid w:val="007B3E48"/>
    <w:rsid w:val="007B68AB"/>
    <w:rsid w:val="007C00E8"/>
    <w:rsid w:val="007C4D37"/>
    <w:rsid w:val="007C6A4E"/>
    <w:rsid w:val="007C6E7E"/>
    <w:rsid w:val="007D0A6E"/>
    <w:rsid w:val="007D22DB"/>
    <w:rsid w:val="007D7273"/>
    <w:rsid w:val="007E11E7"/>
    <w:rsid w:val="007E1A1F"/>
    <w:rsid w:val="007E2525"/>
    <w:rsid w:val="007E2FFC"/>
    <w:rsid w:val="007E3258"/>
    <w:rsid w:val="007E361E"/>
    <w:rsid w:val="007E386E"/>
    <w:rsid w:val="007E4455"/>
    <w:rsid w:val="007E4F89"/>
    <w:rsid w:val="007E57A3"/>
    <w:rsid w:val="007E6067"/>
    <w:rsid w:val="007E66AD"/>
    <w:rsid w:val="007E7457"/>
    <w:rsid w:val="007E7A1C"/>
    <w:rsid w:val="007F0724"/>
    <w:rsid w:val="007F0FDC"/>
    <w:rsid w:val="007F1141"/>
    <w:rsid w:val="007F1DA3"/>
    <w:rsid w:val="007F3286"/>
    <w:rsid w:val="007F4B74"/>
    <w:rsid w:val="007F5C95"/>
    <w:rsid w:val="007F635A"/>
    <w:rsid w:val="007F718D"/>
    <w:rsid w:val="007F7858"/>
    <w:rsid w:val="007F7C72"/>
    <w:rsid w:val="008012F3"/>
    <w:rsid w:val="00801962"/>
    <w:rsid w:val="00802CA7"/>
    <w:rsid w:val="00804595"/>
    <w:rsid w:val="00804784"/>
    <w:rsid w:val="00805255"/>
    <w:rsid w:val="00805569"/>
    <w:rsid w:val="008065FA"/>
    <w:rsid w:val="00806D67"/>
    <w:rsid w:val="008072F4"/>
    <w:rsid w:val="00807B82"/>
    <w:rsid w:val="008100C2"/>
    <w:rsid w:val="00810B88"/>
    <w:rsid w:val="00812DA3"/>
    <w:rsid w:val="0081433E"/>
    <w:rsid w:val="00815A05"/>
    <w:rsid w:val="00816F31"/>
    <w:rsid w:val="00816FDB"/>
    <w:rsid w:val="00820545"/>
    <w:rsid w:val="008209A7"/>
    <w:rsid w:val="00820B86"/>
    <w:rsid w:val="008223A2"/>
    <w:rsid w:val="0082396C"/>
    <w:rsid w:val="00824465"/>
    <w:rsid w:val="00825546"/>
    <w:rsid w:val="008256ED"/>
    <w:rsid w:val="008271B8"/>
    <w:rsid w:val="00830A14"/>
    <w:rsid w:val="00830CDA"/>
    <w:rsid w:val="008315BA"/>
    <w:rsid w:val="00832674"/>
    <w:rsid w:val="00832FBF"/>
    <w:rsid w:val="008336B7"/>
    <w:rsid w:val="00835D88"/>
    <w:rsid w:val="00836078"/>
    <w:rsid w:val="00837B70"/>
    <w:rsid w:val="00840264"/>
    <w:rsid w:val="00841620"/>
    <w:rsid w:val="00846342"/>
    <w:rsid w:val="00846985"/>
    <w:rsid w:val="008469A6"/>
    <w:rsid w:val="00846C5E"/>
    <w:rsid w:val="008522A6"/>
    <w:rsid w:val="00852C44"/>
    <w:rsid w:val="00853829"/>
    <w:rsid w:val="00855FEC"/>
    <w:rsid w:val="00856332"/>
    <w:rsid w:val="00856584"/>
    <w:rsid w:val="008565D6"/>
    <w:rsid w:val="00861EC3"/>
    <w:rsid w:val="0086264A"/>
    <w:rsid w:val="00865968"/>
    <w:rsid w:val="008662A0"/>
    <w:rsid w:val="00866B40"/>
    <w:rsid w:val="00866C8D"/>
    <w:rsid w:val="008675F9"/>
    <w:rsid w:val="00871E43"/>
    <w:rsid w:val="008729EA"/>
    <w:rsid w:val="00873DCE"/>
    <w:rsid w:val="00873F9B"/>
    <w:rsid w:val="00874ED6"/>
    <w:rsid w:val="008755EA"/>
    <w:rsid w:val="00875769"/>
    <w:rsid w:val="00875DE9"/>
    <w:rsid w:val="00880B06"/>
    <w:rsid w:val="00881054"/>
    <w:rsid w:val="008819C0"/>
    <w:rsid w:val="00881C85"/>
    <w:rsid w:val="00882094"/>
    <w:rsid w:val="00882301"/>
    <w:rsid w:val="00882BF0"/>
    <w:rsid w:val="00884197"/>
    <w:rsid w:val="00884A35"/>
    <w:rsid w:val="00886316"/>
    <w:rsid w:val="008864B7"/>
    <w:rsid w:val="00886A25"/>
    <w:rsid w:val="00887C4D"/>
    <w:rsid w:val="008900DD"/>
    <w:rsid w:val="008931A7"/>
    <w:rsid w:val="008936DB"/>
    <w:rsid w:val="0089425C"/>
    <w:rsid w:val="00894507"/>
    <w:rsid w:val="00894D20"/>
    <w:rsid w:val="00894D7D"/>
    <w:rsid w:val="00895537"/>
    <w:rsid w:val="00897505"/>
    <w:rsid w:val="00897A8A"/>
    <w:rsid w:val="00897CA4"/>
    <w:rsid w:val="008A175A"/>
    <w:rsid w:val="008A1EA8"/>
    <w:rsid w:val="008A2092"/>
    <w:rsid w:val="008A29C4"/>
    <w:rsid w:val="008A3605"/>
    <w:rsid w:val="008A7005"/>
    <w:rsid w:val="008B00B6"/>
    <w:rsid w:val="008B0DF6"/>
    <w:rsid w:val="008B2D54"/>
    <w:rsid w:val="008B3510"/>
    <w:rsid w:val="008B3CD2"/>
    <w:rsid w:val="008B527A"/>
    <w:rsid w:val="008B723B"/>
    <w:rsid w:val="008C28DD"/>
    <w:rsid w:val="008C3D41"/>
    <w:rsid w:val="008C454E"/>
    <w:rsid w:val="008C4645"/>
    <w:rsid w:val="008D1184"/>
    <w:rsid w:val="008D1547"/>
    <w:rsid w:val="008D208F"/>
    <w:rsid w:val="008D21FC"/>
    <w:rsid w:val="008D34E3"/>
    <w:rsid w:val="008D40C9"/>
    <w:rsid w:val="008D4FF7"/>
    <w:rsid w:val="008D5AB0"/>
    <w:rsid w:val="008D7425"/>
    <w:rsid w:val="008D75C0"/>
    <w:rsid w:val="008D75E3"/>
    <w:rsid w:val="008E162A"/>
    <w:rsid w:val="008E19B8"/>
    <w:rsid w:val="008E285E"/>
    <w:rsid w:val="008E3DF6"/>
    <w:rsid w:val="008E4897"/>
    <w:rsid w:val="008E4D18"/>
    <w:rsid w:val="008F0E92"/>
    <w:rsid w:val="008F2195"/>
    <w:rsid w:val="008F2285"/>
    <w:rsid w:val="008F32D9"/>
    <w:rsid w:val="008F51D3"/>
    <w:rsid w:val="008F697A"/>
    <w:rsid w:val="008F7EC3"/>
    <w:rsid w:val="0090026E"/>
    <w:rsid w:val="00900449"/>
    <w:rsid w:val="00904099"/>
    <w:rsid w:val="009042DD"/>
    <w:rsid w:val="009076A9"/>
    <w:rsid w:val="00907BD3"/>
    <w:rsid w:val="00910590"/>
    <w:rsid w:val="009115B7"/>
    <w:rsid w:val="00911989"/>
    <w:rsid w:val="00912867"/>
    <w:rsid w:val="00913106"/>
    <w:rsid w:val="009159DC"/>
    <w:rsid w:val="00915C46"/>
    <w:rsid w:val="00917909"/>
    <w:rsid w:val="00920452"/>
    <w:rsid w:val="009216B3"/>
    <w:rsid w:val="009216EE"/>
    <w:rsid w:val="00921854"/>
    <w:rsid w:val="00921A53"/>
    <w:rsid w:val="009229FA"/>
    <w:rsid w:val="0092301F"/>
    <w:rsid w:val="00924882"/>
    <w:rsid w:val="00925023"/>
    <w:rsid w:val="00930A5C"/>
    <w:rsid w:val="00931710"/>
    <w:rsid w:val="00931EB7"/>
    <w:rsid w:val="00932706"/>
    <w:rsid w:val="0093293F"/>
    <w:rsid w:val="00932ACF"/>
    <w:rsid w:val="0093419F"/>
    <w:rsid w:val="00934F3E"/>
    <w:rsid w:val="00936C07"/>
    <w:rsid w:val="009376B6"/>
    <w:rsid w:val="00937BE5"/>
    <w:rsid w:val="009412D4"/>
    <w:rsid w:val="00941D7B"/>
    <w:rsid w:val="00942EB0"/>
    <w:rsid w:val="00943004"/>
    <w:rsid w:val="009447BD"/>
    <w:rsid w:val="00944818"/>
    <w:rsid w:val="00945DBB"/>
    <w:rsid w:val="009507E0"/>
    <w:rsid w:val="00953DCB"/>
    <w:rsid w:val="009553AF"/>
    <w:rsid w:val="009559D8"/>
    <w:rsid w:val="00955D85"/>
    <w:rsid w:val="009566F1"/>
    <w:rsid w:val="00956BD7"/>
    <w:rsid w:val="00957000"/>
    <w:rsid w:val="00961218"/>
    <w:rsid w:val="0096175E"/>
    <w:rsid w:val="00961C5E"/>
    <w:rsid w:val="00962280"/>
    <w:rsid w:val="00962520"/>
    <w:rsid w:val="00963459"/>
    <w:rsid w:val="009655B5"/>
    <w:rsid w:val="009671A6"/>
    <w:rsid w:val="009673C8"/>
    <w:rsid w:val="00970B83"/>
    <w:rsid w:val="00970F14"/>
    <w:rsid w:val="0097174C"/>
    <w:rsid w:val="00971C05"/>
    <w:rsid w:val="009729E3"/>
    <w:rsid w:val="00974688"/>
    <w:rsid w:val="0097506B"/>
    <w:rsid w:val="0097550F"/>
    <w:rsid w:val="00975B8E"/>
    <w:rsid w:val="00976E23"/>
    <w:rsid w:val="00977879"/>
    <w:rsid w:val="00981301"/>
    <w:rsid w:val="009822F6"/>
    <w:rsid w:val="0098349A"/>
    <w:rsid w:val="00983AD5"/>
    <w:rsid w:val="00984AA7"/>
    <w:rsid w:val="009853EE"/>
    <w:rsid w:val="00985E8E"/>
    <w:rsid w:val="00986319"/>
    <w:rsid w:val="00990177"/>
    <w:rsid w:val="00992201"/>
    <w:rsid w:val="009927F4"/>
    <w:rsid w:val="009936D8"/>
    <w:rsid w:val="00994162"/>
    <w:rsid w:val="009953BA"/>
    <w:rsid w:val="009956DD"/>
    <w:rsid w:val="009965E0"/>
    <w:rsid w:val="009973A8"/>
    <w:rsid w:val="009979BF"/>
    <w:rsid w:val="00997F29"/>
    <w:rsid w:val="009A11AF"/>
    <w:rsid w:val="009A1208"/>
    <w:rsid w:val="009A1F26"/>
    <w:rsid w:val="009A23D8"/>
    <w:rsid w:val="009A251F"/>
    <w:rsid w:val="009A25A1"/>
    <w:rsid w:val="009A2CAA"/>
    <w:rsid w:val="009A4E35"/>
    <w:rsid w:val="009A671A"/>
    <w:rsid w:val="009B344C"/>
    <w:rsid w:val="009B3CD0"/>
    <w:rsid w:val="009B575A"/>
    <w:rsid w:val="009B78D1"/>
    <w:rsid w:val="009C0464"/>
    <w:rsid w:val="009C0F2F"/>
    <w:rsid w:val="009C11C6"/>
    <w:rsid w:val="009C2445"/>
    <w:rsid w:val="009C34E2"/>
    <w:rsid w:val="009C4112"/>
    <w:rsid w:val="009C5F45"/>
    <w:rsid w:val="009C66B4"/>
    <w:rsid w:val="009C6BCC"/>
    <w:rsid w:val="009C6E5C"/>
    <w:rsid w:val="009C6E9F"/>
    <w:rsid w:val="009D03BC"/>
    <w:rsid w:val="009D1062"/>
    <w:rsid w:val="009D1336"/>
    <w:rsid w:val="009D2643"/>
    <w:rsid w:val="009D285C"/>
    <w:rsid w:val="009D4961"/>
    <w:rsid w:val="009D6563"/>
    <w:rsid w:val="009D7416"/>
    <w:rsid w:val="009E092A"/>
    <w:rsid w:val="009E0F88"/>
    <w:rsid w:val="009E1819"/>
    <w:rsid w:val="009E1FAB"/>
    <w:rsid w:val="009E369E"/>
    <w:rsid w:val="009E36D2"/>
    <w:rsid w:val="009E40DE"/>
    <w:rsid w:val="009E4B20"/>
    <w:rsid w:val="009E55AB"/>
    <w:rsid w:val="009E6438"/>
    <w:rsid w:val="009F0B85"/>
    <w:rsid w:val="009F2F64"/>
    <w:rsid w:val="009F31A8"/>
    <w:rsid w:val="009F345A"/>
    <w:rsid w:val="009F54FC"/>
    <w:rsid w:val="009F5C85"/>
    <w:rsid w:val="009F6728"/>
    <w:rsid w:val="009F6B2D"/>
    <w:rsid w:val="009F71F4"/>
    <w:rsid w:val="00A03386"/>
    <w:rsid w:val="00A040D5"/>
    <w:rsid w:val="00A04CFF"/>
    <w:rsid w:val="00A04D82"/>
    <w:rsid w:val="00A05559"/>
    <w:rsid w:val="00A07A54"/>
    <w:rsid w:val="00A10097"/>
    <w:rsid w:val="00A104D3"/>
    <w:rsid w:val="00A1087C"/>
    <w:rsid w:val="00A118F8"/>
    <w:rsid w:val="00A1289E"/>
    <w:rsid w:val="00A12FD2"/>
    <w:rsid w:val="00A130AD"/>
    <w:rsid w:val="00A13DF2"/>
    <w:rsid w:val="00A14E26"/>
    <w:rsid w:val="00A16E94"/>
    <w:rsid w:val="00A1713D"/>
    <w:rsid w:val="00A174AA"/>
    <w:rsid w:val="00A179E6"/>
    <w:rsid w:val="00A20BFD"/>
    <w:rsid w:val="00A21309"/>
    <w:rsid w:val="00A21455"/>
    <w:rsid w:val="00A2174E"/>
    <w:rsid w:val="00A21873"/>
    <w:rsid w:val="00A21FDB"/>
    <w:rsid w:val="00A2239B"/>
    <w:rsid w:val="00A251A4"/>
    <w:rsid w:val="00A25F76"/>
    <w:rsid w:val="00A26539"/>
    <w:rsid w:val="00A27C90"/>
    <w:rsid w:val="00A3063B"/>
    <w:rsid w:val="00A3085D"/>
    <w:rsid w:val="00A309AD"/>
    <w:rsid w:val="00A31427"/>
    <w:rsid w:val="00A3154C"/>
    <w:rsid w:val="00A31834"/>
    <w:rsid w:val="00A31AA4"/>
    <w:rsid w:val="00A33839"/>
    <w:rsid w:val="00A3496A"/>
    <w:rsid w:val="00A365C0"/>
    <w:rsid w:val="00A40EE7"/>
    <w:rsid w:val="00A41042"/>
    <w:rsid w:val="00A41968"/>
    <w:rsid w:val="00A427F4"/>
    <w:rsid w:val="00A444CA"/>
    <w:rsid w:val="00A4489C"/>
    <w:rsid w:val="00A4500C"/>
    <w:rsid w:val="00A45199"/>
    <w:rsid w:val="00A47D48"/>
    <w:rsid w:val="00A5447C"/>
    <w:rsid w:val="00A54B82"/>
    <w:rsid w:val="00A54CA8"/>
    <w:rsid w:val="00A55B1E"/>
    <w:rsid w:val="00A56146"/>
    <w:rsid w:val="00A565F6"/>
    <w:rsid w:val="00A60647"/>
    <w:rsid w:val="00A62A0A"/>
    <w:rsid w:val="00A62F12"/>
    <w:rsid w:val="00A63948"/>
    <w:rsid w:val="00A63B87"/>
    <w:rsid w:val="00A63D88"/>
    <w:rsid w:val="00A661D1"/>
    <w:rsid w:val="00A663AD"/>
    <w:rsid w:val="00A66534"/>
    <w:rsid w:val="00A6727F"/>
    <w:rsid w:val="00A70C01"/>
    <w:rsid w:val="00A71DDB"/>
    <w:rsid w:val="00A72A8D"/>
    <w:rsid w:val="00A72EA4"/>
    <w:rsid w:val="00A734D4"/>
    <w:rsid w:val="00A7530D"/>
    <w:rsid w:val="00A75F54"/>
    <w:rsid w:val="00A77D90"/>
    <w:rsid w:val="00A8056F"/>
    <w:rsid w:val="00A8323A"/>
    <w:rsid w:val="00A83D5D"/>
    <w:rsid w:val="00A8575F"/>
    <w:rsid w:val="00A85DB7"/>
    <w:rsid w:val="00A8680F"/>
    <w:rsid w:val="00A86A22"/>
    <w:rsid w:val="00A87EC7"/>
    <w:rsid w:val="00A87EC8"/>
    <w:rsid w:val="00A90D35"/>
    <w:rsid w:val="00A91083"/>
    <w:rsid w:val="00A9249A"/>
    <w:rsid w:val="00A93A92"/>
    <w:rsid w:val="00A93B41"/>
    <w:rsid w:val="00A9493F"/>
    <w:rsid w:val="00A95E8A"/>
    <w:rsid w:val="00A95FB4"/>
    <w:rsid w:val="00AA1A4A"/>
    <w:rsid w:val="00AA1D4F"/>
    <w:rsid w:val="00AA23DD"/>
    <w:rsid w:val="00AA3128"/>
    <w:rsid w:val="00AA36F4"/>
    <w:rsid w:val="00AA3945"/>
    <w:rsid w:val="00AA4CB5"/>
    <w:rsid w:val="00AA5486"/>
    <w:rsid w:val="00AB046A"/>
    <w:rsid w:val="00AB3FFF"/>
    <w:rsid w:val="00AB6700"/>
    <w:rsid w:val="00AC1158"/>
    <w:rsid w:val="00AC350F"/>
    <w:rsid w:val="00AC36A1"/>
    <w:rsid w:val="00AC44F7"/>
    <w:rsid w:val="00AC48D9"/>
    <w:rsid w:val="00AC49EB"/>
    <w:rsid w:val="00AC6181"/>
    <w:rsid w:val="00AC61A0"/>
    <w:rsid w:val="00AD38D3"/>
    <w:rsid w:val="00AD38EF"/>
    <w:rsid w:val="00AD46E7"/>
    <w:rsid w:val="00AD48FD"/>
    <w:rsid w:val="00AD6045"/>
    <w:rsid w:val="00AD64B9"/>
    <w:rsid w:val="00AE04CE"/>
    <w:rsid w:val="00AE06AC"/>
    <w:rsid w:val="00AE27A5"/>
    <w:rsid w:val="00AE2AA4"/>
    <w:rsid w:val="00AE3B55"/>
    <w:rsid w:val="00AE6236"/>
    <w:rsid w:val="00AF074F"/>
    <w:rsid w:val="00AF11CF"/>
    <w:rsid w:val="00AF1C25"/>
    <w:rsid w:val="00AF39B6"/>
    <w:rsid w:val="00AF3C87"/>
    <w:rsid w:val="00AF3CB9"/>
    <w:rsid w:val="00AF44CA"/>
    <w:rsid w:val="00AF4A4A"/>
    <w:rsid w:val="00AF548F"/>
    <w:rsid w:val="00AF6E5C"/>
    <w:rsid w:val="00B0475F"/>
    <w:rsid w:val="00B06362"/>
    <w:rsid w:val="00B06877"/>
    <w:rsid w:val="00B068B0"/>
    <w:rsid w:val="00B0708C"/>
    <w:rsid w:val="00B07632"/>
    <w:rsid w:val="00B11493"/>
    <w:rsid w:val="00B12F3B"/>
    <w:rsid w:val="00B1478C"/>
    <w:rsid w:val="00B14F77"/>
    <w:rsid w:val="00B1551B"/>
    <w:rsid w:val="00B169F0"/>
    <w:rsid w:val="00B16E75"/>
    <w:rsid w:val="00B20952"/>
    <w:rsid w:val="00B21194"/>
    <w:rsid w:val="00B219BB"/>
    <w:rsid w:val="00B22403"/>
    <w:rsid w:val="00B23256"/>
    <w:rsid w:val="00B24455"/>
    <w:rsid w:val="00B24554"/>
    <w:rsid w:val="00B26BF9"/>
    <w:rsid w:val="00B30A24"/>
    <w:rsid w:val="00B30BCF"/>
    <w:rsid w:val="00B33E06"/>
    <w:rsid w:val="00B33FD5"/>
    <w:rsid w:val="00B34008"/>
    <w:rsid w:val="00B343DF"/>
    <w:rsid w:val="00B35965"/>
    <w:rsid w:val="00B410F1"/>
    <w:rsid w:val="00B4123C"/>
    <w:rsid w:val="00B42E9C"/>
    <w:rsid w:val="00B4389C"/>
    <w:rsid w:val="00B44869"/>
    <w:rsid w:val="00B44BA1"/>
    <w:rsid w:val="00B46A52"/>
    <w:rsid w:val="00B47056"/>
    <w:rsid w:val="00B52DE1"/>
    <w:rsid w:val="00B533DF"/>
    <w:rsid w:val="00B53ABD"/>
    <w:rsid w:val="00B53C1F"/>
    <w:rsid w:val="00B54586"/>
    <w:rsid w:val="00B54621"/>
    <w:rsid w:val="00B56437"/>
    <w:rsid w:val="00B5664E"/>
    <w:rsid w:val="00B6175C"/>
    <w:rsid w:val="00B61C7C"/>
    <w:rsid w:val="00B627EB"/>
    <w:rsid w:val="00B62E76"/>
    <w:rsid w:val="00B6645A"/>
    <w:rsid w:val="00B66EE1"/>
    <w:rsid w:val="00B6702A"/>
    <w:rsid w:val="00B716A9"/>
    <w:rsid w:val="00B731AB"/>
    <w:rsid w:val="00B73CA7"/>
    <w:rsid w:val="00B7413A"/>
    <w:rsid w:val="00B744E6"/>
    <w:rsid w:val="00B74885"/>
    <w:rsid w:val="00B75059"/>
    <w:rsid w:val="00B754D3"/>
    <w:rsid w:val="00B7652B"/>
    <w:rsid w:val="00B772AD"/>
    <w:rsid w:val="00B775E1"/>
    <w:rsid w:val="00B807AE"/>
    <w:rsid w:val="00B81535"/>
    <w:rsid w:val="00B81915"/>
    <w:rsid w:val="00B81E88"/>
    <w:rsid w:val="00B830C0"/>
    <w:rsid w:val="00B846F2"/>
    <w:rsid w:val="00B855D0"/>
    <w:rsid w:val="00B93441"/>
    <w:rsid w:val="00B93B85"/>
    <w:rsid w:val="00B9464B"/>
    <w:rsid w:val="00B95788"/>
    <w:rsid w:val="00B95836"/>
    <w:rsid w:val="00B95CD8"/>
    <w:rsid w:val="00B96003"/>
    <w:rsid w:val="00B9691C"/>
    <w:rsid w:val="00BA0A29"/>
    <w:rsid w:val="00BA0A58"/>
    <w:rsid w:val="00BA1E59"/>
    <w:rsid w:val="00BA62D7"/>
    <w:rsid w:val="00BA7B42"/>
    <w:rsid w:val="00BB0D98"/>
    <w:rsid w:val="00BB166D"/>
    <w:rsid w:val="00BB1F5C"/>
    <w:rsid w:val="00BB51A6"/>
    <w:rsid w:val="00BB52FA"/>
    <w:rsid w:val="00BB5A0A"/>
    <w:rsid w:val="00BB75F2"/>
    <w:rsid w:val="00BC0DEB"/>
    <w:rsid w:val="00BC0F3E"/>
    <w:rsid w:val="00BC1B93"/>
    <w:rsid w:val="00BC2B43"/>
    <w:rsid w:val="00BC3F44"/>
    <w:rsid w:val="00BC540C"/>
    <w:rsid w:val="00BC5FEC"/>
    <w:rsid w:val="00BC6060"/>
    <w:rsid w:val="00BC6AD2"/>
    <w:rsid w:val="00BC79D3"/>
    <w:rsid w:val="00BC7F1B"/>
    <w:rsid w:val="00BD5555"/>
    <w:rsid w:val="00BD5A31"/>
    <w:rsid w:val="00BD69CE"/>
    <w:rsid w:val="00BD6BBA"/>
    <w:rsid w:val="00BD7B6C"/>
    <w:rsid w:val="00BE1AF5"/>
    <w:rsid w:val="00BE1EF5"/>
    <w:rsid w:val="00BE1FD8"/>
    <w:rsid w:val="00BE37F5"/>
    <w:rsid w:val="00BE4DD4"/>
    <w:rsid w:val="00BE5D13"/>
    <w:rsid w:val="00BE6C20"/>
    <w:rsid w:val="00BF1005"/>
    <w:rsid w:val="00BF3556"/>
    <w:rsid w:val="00BF443F"/>
    <w:rsid w:val="00BF6DDB"/>
    <w:rsid w:val="00BF6EDA"/>
    <w:rsid w:val="00C025B6"/>
    <w:rsid w:val="00C02A4F"/>
    <w:rsid w:val="00C03B09"/>
    <w:rsid w:val="00C03CB8"/>
    <w:rsid w:val="00C04036"/>
    <w:rsid w:val="00C04056"/>
    <w:rsid w:val="00C052FC"/>
    <w:rsid w:val="00C05DDF"/>
    <w:rsid w:val="00C06DB6"/>
    <w:rsid w:val="00C06E09"/>
    <w:rsid w:val="00C07C5C"/>
    <w:rsid w:val="00C10BE2"/>
    <w:rsid w:val="00C110F0"/>
    <w:rsid w:val="00C11167"/>
    <w:rsid w:val="00C1212D"/>
    <w:rsid w:val="00C12CD5"/>
    <w:rsid w:val="00C12E27"/>
    <w:rsid w:val="00C1598A"/>
    <w:rsid w:val="00C16252"/>
    <w:rsid w:val="00C163EF"/>
    <w:rsid w:val="00C17D60"/>
    <w:rsid w:val="00C20648"/>
    <w:rsid w:val="00C207EA"/>
    <w:rsid w:val="00C208A8"/>
    <w:rsid w:val="00C213CA"/>
    <w:rsid w:val="00C22725"/>
    <w:rsid w:val="00C22D54"/>
    <w:rsid w:val="00C23407"/>
    <w:rsid w:val="00C23B82"/>
    <w:rsid w:val="00C245D0"/>
    <w:rsid w:val="00C24B93"/>
    <w:rsid w:val="00C251AC"/>
    <w:rsid w:val="00C2563D"/>
    <w:rsid w:val="00C2566F"/>
    <w:rsid w:val="00C30DED"/>
    <w:rsid w:val="00C31B06"/>
    <w:rsid w:val="00C31C44"/>
    <w:rsid w:val="00C31F0D"/>
    <w:rsid w:val="00C32629"/>
    <w:rsid w:val="00C326A0"/>
    <w:rsid w:val="00C33528"/>
    <w:rsid w:val="00C36D49"/>
    <w:rsid w:val="00C36FA4"/>
    <w:rsid w:val="00C41307"/>
    <w:rsid w:val="00C42570"/>
    <w:rsid w:val="00C42C5C"/>
    <w:rsid w:val="00C44CFE"/>
    <w:rsid w:val="00C46C2B"/>
    <w:rsid w:val="00C47E33"/>
    <w:rsid w:val="00C50D76"/>
    <w:rsid w:val="00C51280"/>
    <w:rsid w:val="00C528FD"/>
    <w:rsid w:val="00C552D7"/>
    <w:rsid w:val="00C554A7"/>
    <w:rsid w:val="00C55DA4"/>
    <w:rsid w:val="00C57CAA"/>
    <w:rsid w:val="00C60A88"/>
    <w:rsid w:val="00C61CBD"/>
    <w:rsid w:val="00C62DE1"/>
    <w:rsid w:val="00C64711"/>
    <w:rsid w:val="00C65EC9"/>
    <w:rsid w:val="00C6632A"/>
    <w:rsid w:val="00C66B2C"/>
    <w:rsid w:val="00C70552"/>
    <w:rsid w:val="00C71003"/>
    <w:rsid w:val="00C7577D"/>
    <w:rsid w:val="00C76851"/>
    <w:rsid w:val="00C770F3"/>
    <w:rsid w:val="00C77FA0"/>
    <w:rsid w:val="00C809EB"/>
    <w:rsid w:val="00C836AC"/>
    <w:rsid w:val="00C842F1"/>
    <w:rsid w:val="00C8603A"/>
    <w:rsid w:val="00C909CF"/>
    <w:rsid w:val="00C912EA"/>
    <w:rsid w:val="00C92117"/>
    <w:rsid w:val="00C92888"/>
    <w:rsid w:val="00C92D1A"/>
    <w:rsid w:val="00C943AA"/>
    <w:rsid w:val="00C95087"/>
    <w:rsid w:val="00C95778"/>
    <w:rsid w:val="00C958C2"/>
    <w:rsid w:val="00C962B8"/>
    <w:rsid w:val="00CA03DC"/>
    <w:rsid w:val="00CA0C3D"/>
    <w:rsid w:val="00CA1536"/>
    <w:rsid w:val="00CA21EA"/>
    <w:rsid w:val="00CA4163"/>
    <w:rsid w:val="00CA65F9"/>
    <w:rsid w:val="00CA71E8"/>
    <w:rsid w:val="00CB181A"/>
    <w:rsid w:val="00CB28D1"/>
    <w:rsid w:val="00CB320A"/>
    <w:rsid w:val="00CB4045"/>
    <w:rsid w:val="00CB412F"/>
    <w:rsid w:val="00CB56BF"/>
    <w:rsid w:val="00CB5BAA"/>
    <w:rsid w:val="00CC03F6"/>
    <w:rsid w:val="00CC155A"/>
    <w:rsid w:val="00CC2DC7"/>
    <w:rsid w:val="00CC323C"/>
    <w:rsid w:val="00CC4839"/>
    <w:rsid w:val="00CC7152"/>
    <w:rsid w:val="00CD1C8F"/>
    <w:rsid w:val="00CD4924"/>
    <w:rsid w:val="00CD6349"/>
    <w:rsid w:val="00CD6620"/>
    <w:rsid w:val="00CD6DBA"/>
    <w:rsid w:val="00CE28C9"/>
    <w:rsid w:val="00CE3399"/>
    <w:rsid w:val="00CE3EA9"/>
    <w:rsid w:val="00CE3FA2"/>
    <w:rsid w:val="00CE50E4"/>
    <w:rsid w:val="00CE56F2"/>
    <w:rsid w:val="00CE6ACB"/>
    <w:rsid w:val="00CE6C14"/>
    <w:rsid w:val="00CE6C25"/>
    <w:rsid w:val="00CF04F4"/>
    <w:rsid w:val="00CF2916"/>
    <w:rsid w:val="00CF2BB0"/>
    <w:rsid w:val="00D00544"/>
    <w:rsid w:val="00D01909"/>
    <w:rsid w:val="00D0199C"/>
    <w:rsid w:val="00D01F81"/>
    <w:rsid w:val="00D027AF"/>
    <w:rsid w:val="00D03CFA"/>
    <w:rsid w:val="00D073F9"/>
    <w:rsid w:val="00D12382"/>
    <w:rsid w:val="00D1264E"/>
    <w:rsid w:val="00D12EC0"/>
    <w:rsid w:val="00D1439F"/>
    <w:rsid w:val="00D168B1"/>
    <w:rsid w:val="00D20812"/>
    <w:rsid w:val="00D20BE6"/>
    <w:rsid w:val="00D216DF"/>
    <w:rsid w:val="00D222A5"/>
    <w:rsid w:val="00D2262E"/>
    <w:rsid w:val="00D2390B"/>
    <w:rsid w:val="00D24425"/>
    <w:rsid w:val="00D245F9"/>
    <w:rsid w:val="00D2462A"/>
    <w:rsid w:val="00D25630"/>
    <w:rsid w:val="00D26F41"/>
    <w:rsid w:val="00D30D58"/>
    <w:rsid w:val="00D30E72"/>
    <w:rsid w:val="00D32B8E"/>
    <w:rsid w:val="00D32F0A"/>
    <w:rsid w:val="00D334DF"/>
    <w:rsid w:val="00D336EA"/>
    <w:rsid w:val="00D34698"/>
    <w:rsid w:val="00D3598F"/>
    <w:rsid w:val="00D40690"/>
    <w:rsid w:val="00D40CC1"/>
    <w:rsid w:val="00D42B96"/>
    <w:rsid w:val="00D44ACD"/>
    <w:rsid w:val="00D46CAA"/>
    <w:rsid w:val="00D47476"/>
    <w:rsid w:val="00D47FAB"/>
    <w:rsid w:val="00D50B2E"/>
    <w:rsid w:val="00D523A0"/>
    <w:rsid w:val="00D5308A"/>
    <w:rsid w:val="00D53BC1"/>
    <w:rsid w:val="00D5458D"/>
    <w:rsid w:val="00D55C24"/>
    <w:rsid w:val="00D56C57"/>
    <w:rsid w:val="00D57106"/>
    <w:rsid w:val="00D5739D"/>
    <w:rsid w:val="00D61AAA"/>
    <w:rsid w:val="00D627C5"/>
    <w:rsid w:val="00D62944"/>
    <w:rsid w:val="00D63654"/>
    <w:rsid w:val="00D65DA3"/>
    <w:rsid w:val="00D67D07"/>
    <w:rsid w:val="00D7012C"/>
    <w:rsid w:val="00D70197"/>
    <w:rsid w:val="00D7228D"/>
    <w:rsid w:val="00D73439"/>
    <w:rsid w:val="00D742FA"/>
    <w:rsid w:val="00D743A9"/>
    <w:rsid w:val="00D7458F"/>
    <w:rsid w:val="00D831C1"/>
    <w:rsid w:val="00D859BC"/>
    <w:rsid w:val="00D87053"/>
    <w:rsid w:val="00D87E99"/>
    <w:rsid w:val="00D918D1"/>
    <w:rsid w:val="00D93430"/>
    <w:rsid w:val="00D942BA"/>
    <w:rsid w:val="00D95DA8"/>
    <w:rsid w:val="00D973A0"/>
    <w:rsid w:val="00DA26CD"/>
    <w:rsid w:val="00DA26F8"/>
    <w:rsid w:val="00DA3F0C"/>
    <w:rsid w:val="00DA4512"/>
    <w:rsid w:val="00DB350A"/>
    <w:rsid w:val="00DB41D7"/>
    <w:rsid w:val="00DB525D"/>
    <w:rsid w:val="00DB6DEB"/>
    <w:rsid w:val="00DC04B2"/>
    <w:rsid w:val="00DC11F1"/>
    <w:rsid w:val="00DC1C7A"/>
    <w:rsid w:val="00DC3C04"/>
    <w:rsid w:val="00DC4849"/>
    <w:rsid w:val="00DC4D27"/>
    <w:rsid w:val="00DC52A7"/>
    <w:rsid w:val="00DC606C"/>
    <w:rsid w:val="00DC60A1"/>
    <w:rsid w:val="00DC615B"/>
    <w:rsid w:val="00DC6703"/>
    <w:rsid w:val="00DC6852"/>
    <w:rsid w:val="00DD03E4"/>
    <w:rsid w:val="00DD43BB"/>
    <w:rsid w:val="00DD7988"/>
    <w:rsid w:val="00DE0321"/>
    <w:rsid w:val="00DE0AE7"/>
    <w:rsid w:val="00DE0CC0"/>
    <w:rsid w:val="00DE133B"/>
    <w:rsid w:val="00DE157B"/>
    <w:rsid w:val="00DE29C6"/>
    <w:rsid w:val="00DE3ACA"/>
    <w:rsid w:val="00DE634A"/>
    <w:rsid w:val="00DE65CE"/>
    <w:rsid w:val="00DE663E"/>
    <w:rsid w:val="00DF1A14"/>
    <w:rsid w:val="00DF2351"/>
    <w:rsid w:val="00DF685B"/>
    <w:rsid w:val="00DF6EFA"/>
    <w:rsid w:val="00DF6FC6"/>
    <w:rsid w:val="00DF7BE3"/>
    <w:rsid w:val="00E01145"/>
    <w:rsid w:val="00E02A16"/>
    <w:rsid w:val="00E035D6"/>
    <w:rsid w:val="00E03DD0"/>
    <w:rsid w:val="00E059FE"/>
    <w:rsid w:val="00E06BBB"/>
    <w:rsid w:val="00E12B22"/>
    <w:rsid w:val="00E143BC"/>
    <w:rsid w:val="00E1448F"/>
    <w:rsid w:val="00E20A09"/>
    <w:rsid w:val="00E21804"/>
    <w:rsid w:val="00E224A9"/>
    <w:rsid w:val="00E23CEE"/>
    <w:rsid w:val="00E26D58"/>
    <w:rsid w:val="00E2793B"/>
    <w:rsid w:val="00E325A5"/>
    <w:rsid w:val="00E33D33"/>
    <w:rsid w:val="00E35ABD"/>
    <w:rsid w:val="00E3641D"/>
    <w:rsid w:val="00E40123"/>
    <w:rsid w:val="00E406B0"/>
    <w:rsid w:val="00E406F5"/>
    <w:rsid w:val="00E4130F"/>
    <w:rsid w:val="00E445DD"/>
    <w:rsid w:val="00E44A81"/>
    <w:rsid w:val="00E44D9D"/>
    <w:rsid w:val="00E454F7"/>
    <w:rsid w:val="00E46EDA"/>
    <w:rsid w:val="00E47D56"/>
    <w:rsid w:val="00E513E1"/>
    <w:rsid w:val="00E5208F"/>
    <w:rsid w:val="00E5213E"/>
    <w:rsid w:val="00E52A50"/>
    <w:rsid w:val="00E535B6"/>
    <w:rsid w:val="00E54388"/>
    <w:rsid w:val="00E573EB"/>
    <w:rsid w:val="00E57833"/>
    <w:rsid w:val="00E57F6C"/>
    <w:rsid w:val="00E60F49"/>
    <w:rsid w:val="00E621C0"/>
    <w:rsid w:val="00E62632"/>
    <w:rsid w:val="00E628C4"/>
    <w:rsid w:val="00E64989"/>
    <w:rsid w:val="00E64C0B"/>
    <w:rsid w:val="00E6759F"/>
    <w:rsid w:val="00E6774E"/>
    <w:rsid w:val="00E67C19"/>
    <w:rsid w:val="00E7027D"/>
    <w:rsid w:val="00E705B0"/>
    <w:rsid w:val="00E70A4B"/>
    <w:rsid w:val="00E73D61"/>
    <w:rsid w:val="00E73F3E"/>
    <w:rsid w:val="00E75703"/>
    <w:rsid w:val="00E75AD7"/>
    <w:rsid w:val="00E75B4B"/>
    <w:rsid w:val="00E75D89"/>
    <w:rsid w:val="00E77817"/>
    <w:rsid w:val="00E800B1"/>
    <w:rsid w:val="00E84677"/>
    <w:rsid w:val="00E84FE9"/>
    <w:rsid w:val="00E87060"/>
    <w:rsid w:val="00E909F7"/>
    <w:rsid w:val="00E90B22"/>
    <w:rsid w:val="00E91EB5"/>
    <w:rsid w:val="00E926F9"/>
    <w:rsid w:val="00E95809"/>
    <w:rsid w:val="00E95960"/>
    <w:rsid w:val="00E96DEF"/>
    <w:rsid w:val="00E96E12"/>
    <w:rsid w:val="00EA1DE2"/>
    <w:rsid w:val="00EA21A3"/>
    <w:rsid w:val="00EA3343"/>
    <w:rsid w:val="00EA3F35"/>
    <w:rsid w:val="00EA5135"/>
    <w:rsid w:val="00EB0AC1"/>
    <w:rsid w:val="00EB1448"/>
    <w:rsid w:val="00EB17D9"/>
    <w:rsid w:val="00EB1887"/>
    <w:rsid w:val="00EB1DE7"/>
    <w:rsid w:val="00EB1F79"/>
    <w:rsid w:val="00EB53A6"/>
    <w:rsid w:val="00EB5CC4"/>
    <w:rsid w:val="00EB5EF1"/>
    <w:rsid w:val="00EB611B"/>
    <w:rsid w:val="00EB6D8C"/>
    <w:rsid w:val="00EB6E29"/>
    <w:rsid w:val="00EB78FA"/>
    <w:rsid w:val="00EC1AB3"/>
    <w:rsid w:val="00EC32FB"/>
    <w:rsid w:val="00EC4137"/>
    <w:rsid w:val="00EC48CE"/>
    <w:rsid w:val="00EC555E"/>
    <w:rsid w:val="00EC63B3"/>
    <w:rsid w:val="00EC776C"/>
    <w:rsid w:val="00ED159D"/>
    <w:rsid w:val="00ED23A7"/>
    <w:rsid w:val="00ED3199"/>
    <w:rsid w:val="00ED3A42"/>
    <w:rsid w:val="00ED3E7A"/>
    <w:rsid w:val="00ED4142"/>
    <w:rsid w:val="00ED4821"/>
    <w:rsid w:val="00ED6853"/>
    <w:rsid w:val="00ED71CB"/>
    <w:rsid w:val="00ED7623"/>
    <w:rsid w:val="00ED764F"/>
    <w:rsid w:val="00ED7690"/>
    <w:rsid w:val="00EE0021"/>
    <w:rsid w:val="00EE0022"/>
    <w:rsid w:val="00EE0D2D"/>
    <w:rsid w:val="00EE165B"/>
    <w:rsid w:val="00EE3476"/>
    <w:rsid w:val="00EE3486"/>
    <w:rsid w:val="00EE5236"/>
    <w:rsid w:val="00EE591D"/>
    <w:rsid w:val="00EE5C36"/>
    <w:rsid w:val="00EF12BD"/>
    <w:rsid w:val="00EF2446"/>
    <w:rsid w:val="00EF294B"/>
    <w:rsid w:val="00EF2E6A"/>
    <w:rsid w:val="00EF55FF"/>
    <w:rsid w:val="00EF5E68"/>
    <w:rsid w:val="00EF76A7"/>
    <w:rsid w:val="00F04246"/>
    <w:rsid w:val="00F046C0"/>
    <w:rsid w:val="00F05B62"/>
    <w:rsid w:val="00F06849"/>
    <w:rsid w:val="00F07063"/>
    <w:rsid w:val="00F0732B"/>
    <w:rsid w:val="00F1112D"/>
    <w:rsid w:val="00F117F8"/>
    <w:rsid w:val="00F125B7"/>
    <w:rsid w:val="00F12AF2"/>
    <w:rsid w:val="00F1312F"/>
    <w:rsid w:val="00F1380A"/>
    <w:rsid w:val="00F14B90"/>
    <w:rsid w:val="00F16B05"/>
    <w:rsid w:val="00F17DE9"/>
    <w:rsid w:val="00F2010E"/>
    <w:rsid w:val="00F20F5B"/>
    <w:rsid w:val="00F2315D"/>
    <w:rsid w:val="00F248F3"/>
    <w:rsid w:val="00F24982"/>
    <w:rsid w:val="00F258F6"/>
    <w:rsid w:val="00F27164"/>
    <w:rsid w:val="00F27F62"/>
    <w:rsid w:val="00F3119C"/>
    <w:rsid w:val="00F31CA9"/>
    <w:rsid w:val="00F31F98"/>
    <w:rsid w:val="00F321A6"/>
    <w:rsid w:val="00F324EE"/>
    <w:rsid w:val="00F328C1"/>
    <w:rsid w:val="00F328EB"/>
    <w:rsid w:val="00F32B0B"/>
    <w:rsid w:val="00F34E7A"/>
    <w:rsid w:val="00F35A67"/>
    <w:rsid w:val="00F35BD9"/>
    <w:rsid w:val="00F36010"/>
    <w:rsid w:val="00F36698"/>
    <w:rsid w:val="00F3678C"/>
    <w:rsid w:val="00F37917"/>
    <w:rsid w:val="00F37A8F"/>
    <w:rsid w:val="00F37F1F"/>
    <w:rsid w:val="00F403D4"/>
    <w:rsid w:val="00F4067E"/>
    <w:rsid w:val="00F41226"/>
    <w:rsid w:val="00F420F9"/>
    <w:rsid w:val="00F42145"/>
    <w:rsid w:val="00F43001"/>
    <w:rsid w:val="00F43948"/>
    <w:rsid w:val="00F4601F"/>
    <w:rsid w:val="00F46544"/>
    <w:rsid w:val="00F46733"/>
    <w:rsid w:val="00F46AC8"/>
    <w:rsid w:val="00F47175"/>
    <w:rsid w:val="00F47C31"/>
    <w:rsid w:val="00F50046"/>
    <w:rsid w:val="00F502EA"/>
    <w:rsid w:val="00F51442"/>
    <w:rsid w:val="00F52C15"/>
    <w:rsid w:val="00F52FF6"/>
    <w:rsid w:val="00F5434E"/>
    <w:rsid w:val="00F54A7E"/>
    <w:rsid w:val="00F55264"/>
    <w:rsid w:val="00F56975"/>
    <w:rsid w:val="00F5709A"/>
    <w:rsid w:val="00F572C7"/>
    <w:rsid w:val="00F57788"/>
    <w:rsid w:val="00F611FB"/>
    <w:rsid w:val="00F621E3"/>
    <w:rsid w:val="00F63B7A"/>
    <w:rsid w:val="00F64291"/>
    <w:rsid w:val="00F71A97"/>
    <w:rsid w:val="00F72D2E"/>
    <w:rsid w:val="00F72E93"/>
    <w:rsid w:val="00F73654"/>
    <w:rsid w:val="00F73C07"/>
    <w:rsid w:val="00F74633"/>
    <w:rsid w:val="00F77499"/>
    <w:rsid w:val="00F800B4"/>
    <w:rsid w:val="00F81E64"/>
    <w:rsid w:val="00F8350D"/>
    <w:rsid w:val="00F84A02"/>
    <w:rsid w:val="00F86106"/>
    <w:rsid w:val="00F86747"/>
    <w:rsid w:val="00F868D6"/>
    <w:rsid w:val="00F87F1B"/>
    <w:rsid w:val="00F87F61"/>
    <w:rsid w:val="00F9064A"/>
    <w:rsid w:val="00F911FC"/>
    <w:rsid w:val="00F913CB"/>
    <w:rsid w:val="00F919F8"/>
    <w:rsid w:val="00F93949"/>
    <w:rsid w:val="00F948AA"/>
    <w:rsid w:val="00F94A07"/>
    <w:rsid w:val="00F94A79"/>
    <w:rsid w:val="00F94A8B"/>
    <w:rsid w:val="00F94AA1"/>
    <w:rsid w:val="00F94E4A"/>
    <w:rsid w:val="00F96BE8"/>
    <w:rsid w:val="00FA23B6"/>
    <w:rsid w:val="00FA42C0"/>
    <w:rsid w:val="00FA4C4E"/>
    <w:rsid w:val="00FA612F"/>
    <w:rsid w:val="00FB03EB"/>
    <w:rsid w:val="00FB0E8B"/>
    <w:rsid w:val="00FB3061"/>
    <w:rsid w:val="00FB3620"/>
    <w:rsid w:val="00FB505D"/>
    <w:rsid w:val="00FB58F2"/>
    <w:rsid w:val="00FB6372"/>
    <w:rsid w:val="00FB652F"/>
    <w:rsid w:val="00FB7D01"/>
    <w:rsid w:val="00FC2F91"/>
    <w:rsid w:val="00FC3F63"/>
    <w:rsid w:val="00FC5DB3"/>
    <w:rsid w:val="00FD15A1"/>
    <w:rsid w:val="00FD198E"/>
    <w:rsid w:val="00FD3C9E"/>
    <w:rsid w:val="00FD4039"/>
    <w:rsid w:val="00FD633B"/>
    <w:rsid w:val="00FD68DC"/>
    <w:rsid w:val="00FD7FE4"/>
    <w:rsid w:val="00FE15B3"/>
    <w:rsid w:val="00FE1D2F"/>
    <w:rsid w:val="00FE6B91"/>
    <w:rsid w:val="00FE7C73"/>
    <w:rsid w:val="00FF0C5B"/>
    <w:rsid w:val="00FF2B2C"/>
    <w:rsid w:val="00FF2E72"/>
    <w:rsid w:val="00FF3713"/>
    <w:rsid w:val="00FF47C4"/>
    <w:rsid w:val="00FF5A16"/>
    <w:rsid w:val="00FF79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9B8"/>
    <w:rPr>
      <w:rFonts w:ascii="Times New Roman" w:eastAsia="Times New Roman" w:hAnsi="Times New Roman"/>
      <w:lang w:val="es-ES"/>
    </w:rPr>
  </w:style>
  <w:style w:type="paragraph" w:styleId="Ttulo1">
    <w:name w:val="heading 1"/>
    <w:basedOn w:val="Normal"/>
    <w:next w:val="Normal"/>
    <w:link w:val="Ttulo1Car"/>
    <w:qFormat/>
    <w:locked/>
    <w:rsid w:val="00B155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E19B8"/>
    <w:pPr>
      <w:tabs>
        <w:tab w:val="center" w:pos="4252"/>
        <w:tab w:val="right" w:pos="8504"/>
      </w:tabs>
    </w:pPr>
  </w:style>
  <w:style w:type="character" w:customStyle="1" w:styleId="EncabezadoCar">
    <w:name w:val="Encabezado Car"/>
    <w:basedOn w:val="Fuentedeprrafopredeter"/>
    <w:link w:val="Encabezado"/>
    <w:uiPriority w:val="99"/>
    <w:locked/>
    <w:rsid w:val="008E19B8"/>
    <w:rPr>
      <w:rFonts w:ascii="Times New Roman" w:hAnsi="Times New Roman" w:cs="Times New Roman"/>
      <w:sz w:val="20"/>
      <w:szCs w:val="20"/>
      <w:lang w:eastAsia="es-CO"/>
    </w:rPr>
  </w:style>
  <w:style w:type="paragraph" w:styleId="Prrafodelista">
    <w:name w:val="List Paragraph"/>
    <w:basedOn w:val="Normal"/>
    <w:uiPriority w:val="34"/>
    <w:qFormat/>
    <w:rsid w:val="00CB56BF"/>
    <w:pPr>
      <w:ind w:left="720"/>
      <w:contextualSpacing/>
    </w:pPr>
  </w:style>
  <w:style w:type="paragraph" w:styleId="Piedepgina">
    <w:name w:val="footer"/>
    <w:basedOn w:val="Normal"/>
    <w:link w:val="PiedepginaCar"/>
    <w:uiPriority w:val="99"/>
    <w:rsid w:val="00F911FC"/>
    <w:pPr>
      <w:tabs>
        <w:tab w:val="center" w:pos="4252"/>
        <w:tab w:val="right" w:pos="8504"/>
      </w:tabs>
    </w:pPr>
  </w:style>
  <w:style w:type="character" w:customStyle="1" w:styleId="PiedepginaCar">
    <w:name w:val="Pie de página Car"/>
    <w:basedOn w:val="Fuentedeprrafopredeter"/>
    <w:link w:val="Piedepgina"/>
    <w:uiPriority w:val="99"/>
    <w:locked/>
    <w:rsid w:val="00F911FC"/>
    <w:rPr>
      <w:rFonts w:ascii="Times New Roman" w:hAnsi="Times New Roman" w:cs="Times New Roman"/>
      <w:sz w:val="20"/>
      <w:szCs w:val="20"/>
      <w:lang w:eastAsia="es-CO"/>
    </w:rPr>
  </w:style>
  <w:style w:type="table" w:styleId="Tablaconcuadrcula">
    <w:name w:val="Table Grid"/>
    <w:basedOn w:val="Tablanormal"/>
    <w:uiPriority w:val="99"/>
    <w:rsid w:val="004037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141">
    <w:name w:val="style141"/>
    <w:basedOn w:val="Fuentedeprrafopredeter"/>
    <w:rsid w:val="000B0F51"/>
    <w:rPr>
      <w:rFonts w:ascii="Verdana" w:hAnsi="Verdana" w:hint="default"/>
      <w:b/>
      <w:bCs/>
      <w:color w:val="000000"/>
    </w:rPr>
  </w:style>
  <w:style w:type="character" w:customStyle="1" w:styleId="style161">
    <w:name w:val="style161"/>
    <w:basedOn w:val="Fuentedeprrafopredeter"/>
    <w:rsid w:val="000B0F51"/>
    <w:rPr>
      <w:rFonts w:ascii="Verdana" w:hAnsi="Verdana" w:hint="default"/>
      <w:color w:val="000000"/>
      <w:sz w:val="19"/>
      <w:szCs w:val="19"/>
    </w:rPr>
  </w:style>
  <w:style w:type="character" w:customStyle="1" w:styleId="style181">
    <w:name w:val="style181"/>
    <w:basedOn w:val="Fuentedeprrafopredeter"/>
    <w:rsid w:val="000B0F51"/>
    <w:rPr>
      <w:rFonts w:ascii="Verdana" w:hAnsi="Verdana" w:hint="default"/>
      <w:sz w:val="19"/>
      <w:szCs w:val="19"/>
    </w:rPr>
  </w:style>
  <w:style w:type="character" w:styleId="Hipervnculo">
    <w:name w:val="Hyperlink"/>
    <w:basedOn w:val="Fuentedeprrafopredeter"/>
    <w:uiPriority w:val="99"/>
    <w:rsid w:val="00DE65CE"/>
    <w:rPr>
      <w:rFonts w:cs="Times New Roman"/>
      <w:color w:val="0000FF"/>
      <w:u w:val="single"/>
    </w:rPr>
  </w:style>
  <w:style w:type="character" w:styleId="nfasis">
    <w:name w:val="Emphasis"/>
    <w:basedOn w:val="Fuentedeprrafopredeter"/>
    <w:uiPriority w:val="20"/>
    <w:qFormat/>
    <w:locked/>
    <w:rsid w:val="005D3631"/>
    <w:rPr>
      <w:i/>
      <w:iCs/>
    </w:rPr>
  </w:style>
  <w:style w:type="paragraph" w:styleId="Subttulo">
    <w:name w:val="Subtitle"/>
    <w:basedOn w:val="Normal"/>
    <w:next w:val="Normal"/>
    <w:link w:val="SubttuloCar"/>
    <w:qFormat/>
    <w:locked/>
    <w:rsid w:val="005D3631"/>
    <w:pPr>
      <w:spacing w:after="60"/>
      <w:jc w:val="center"/>
      <w:outlineLvl w:val="1"/>
    </w:pPr>
    <w:rPr>
      <w:rFonts w:ascii="Cambria" w:hAnsi="Cambria"/>
      <w:sz w:val="24"/>
      <w:szCs w:val="24"/>
    </w:rPr>
  </w:style>
  <w:style w:type="character" w:customStyle="1" w:styleId="SubttuloCar">
    <w:name w:val="Subtítulo Car"/>
    <w:basedOn w:val="Fuentedeprrafopredeter"/>
    <w:link w:val="Subttulo"/>
    <w:rsid w:val="005D3631"/>
    <w:rPr>
      <w:rFonts w:ascii="Cambria" w:eastAsia="Times New Roman" w:hAnsi="Cambria" w:cs="Times New Roman"/>
      <w:sz w:val="24"/>
      <w:szCs w:val="24"/>
      <w:lang w:val="es-ES"/>
    </w:rPr>
  </w:style>
  <w:style w:type="character" w:styleId="Textoennegrita">
    <w:name w:val="Strong"/>
    <w:basedOn w:val="Fuentedeprrafopredeter"/>
    <w:qFormat/>
    <w:locked/>
    <w:rsid w:val="005D3631"/>
    <w:rPr>
      <w:b/>
      <w:bCs/>
    </w:rPr>
  </w:style>
  <w:style w:type="paragraph" w:styleId="Ttulo">
    <w:name w:val="Title"/>
    <w:basedOn w:val="Normal"/>
    <w:next w:val="Normal"/>
    <w:link w:val="TtuloCar"/>
    <w:qFormat/>
    <w:locked/>
    <w:rsid w:val="005D363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5D3631"/>
    <w:rPr>
      <w:rFonts w:ascii="Cambria" w:eastAsia="Times New Roman" w:hAnsi="Cambria" w:cs="Times New Roman"/>
      <w:b/>
      <w:bCs/>
      <w:kern w:val="28"/>
      <w:sz w:val="32"/>
      <w:szCs w:val="32"/>
      <w:lang w:val="es-ES"/>
    </w:rPr>
  </w:style>
  <w:style w:type="paragraph" w:styleId="Sangradetextonormal">
    <w:name w:val="Body Text Indent"/>
    <w:basedOn w:val="Normal"/>
    <w:link w:val="SangradetextonormalCar"/>
    <w:rsid w:val="00044DF9"/>
    <w:pPr>
      <w:ind w:firstLine="6"/>
      <w:jc w:val="both"/>
    </w:pPr>
    <w:rPr>
      <w:rFonts w:ascii="Bookman Old Style" w:hAnsi="Bookman Old Style"/>
      <w:sz w:val="24"/>
    </w:rPr>
  </w:style>
  <w:style w:type="character" w:customStyle="1" w:styleId="SangradetextonormalCar">
    <w:name w:val="Sangría de texto normal Car"/>
    <w:basedOn w:val="Fuentedeprrafopredeter"/>
    <w:link w:val="Sangradetextonormal"/>
    <w:rsid w:val="00044DF9"/>
    <w:rPr>
      <w:rFonts w:ascii="Bookman Old Style" w:eastAsia="Times New Roman" w:hAnsi="Bookman Old Style"/>
      <w:sz w:val="24"/>
      <w:lang w:val="es-ES"/>
    </w:rPr>
  </w:style>
  <w:style w:type="character" w:customStyle="1" w:styleId="st">
    <w:name w:val="st"/>
    <w:basedOn w:val="Fuentedeprrafopredeter"/>
    <w:rsid w:val="00DB41D7"/>
  </w:style>
  <w:style w:type="paragraph" w:styleId="Textodeglobo">
    <w:name w:val="Balloon Text"/>
    <w:basedOn w:val="Normal"/>
    <w:link w:val="TextodegloboCar"/>
    <w:uiPriority w:val="99"/>
    <w:semiHidden/>
    <w:unhideWhenUsed/>
    <w:rsid w:val="00C12CD5"/>
    <w:rPr>
      <w:rFonts w:ascii="Tahoma" w:hAnsi="Tahoma" w:cs="Tahoma"/>
      <w:sz w:val="16"/>
      <w:szCs w:val="16"/>
    </w:rPr>
  </w:style>
  <w:style w:type="character" w:customStyle="1" w:styleId="TextodegloboCar">
    <w:name w:val="Texto de globo Car"/>
    <w:basedOn w:val="Fuentedeprrafopredeter"/>
    <w:link w:val="Textodeglobo"/>
    <w:uiPriority w:val="99"/>
    <w:semiHidden/>
    <w:rsid w:val="00C12CD5"/>
    <w:rPr>
      <w:rFonts w:ascii="Tahoma" w:eastAsia="Times New Roman" w:hAnsi="Tahoma" w:cs="Tahoma"/>
      <w:sz w:val="16"/>
      <w:szCs w:val="16"/>
      <w:lang w:val="es-ES"/>
    </w:rPr>
  </w:style>
  <w:style w:type="paragraph" w:styleId="NormalWeb">
    <w:name w:val="Normal (Web)"/>
    <w:basedOn w:val="Normal"/>
    <w:uiPriority w:val="99"/>
    <w:semiHidden/>
    <w:unhideWhenUsed/>
    <w:rsid w:val="0078424F"/>
    <w:pPr>
      <w:spacing w:before="100" w:beforeAutospacing="1" w:after="100" w:afterAutospacing="1"/>
    </w:pPr>
    <w:rPr>
      <w:sz w:val="24"/>
      <w:szCs w:val="24"/>
      <w:lang w:val="es-CO"/>
    </w:rPr>
  </w:style>
  <w:style w:type="paragraph" w:styleId="Sinespaciado">
    <w:name w:val="No Spacing"/>
    <w:link w:val="SinespaciadoCar"/>
    <w:uiPriority w:val="1"/>
    <w:qFormat/>
    <w:rsid w:val="00FA42C0"/>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FA42C0"/>
    <w:rPr>
      <w:rFonts w:asciiTheme="minorHAnsi" w:eastAsiaTheme="minorEastAsia" w:hAnsiTheme="minorHAnsi" w:cstheme="minorBidi"/>
      <w:sz w:val="22"/>
      <w:szCs w:val="22"/>
    </w:rPr>
  </w:style>
  <w:style w:type="character" w:customStyle="1" w:styleId="apple-converted-space">
    <w:name w:val="apple-converted-space"/>
    <w:basedOn w:val="Fuentedeprrafopredeter"/>
    <w:rsid w:val="00E035D6"/>
  </w:style>
  <w:style w:type="paragraph" w:customStyle="1" w:styleId="F9E977197262459AB16AE09F8A4F0155">
    <w:name w:val="F9E977197262459AB16AE09F8A4F0155"/>
    <w:rsid w:val="003D3099"/>
    <w:pPr>
      <w:spacing w:after="200" w:line="276" w:lineRule="auto"/>
    </w:pPr>
    <w:rPr>
      <w:rFonts w:asciiTheme="minorHAnsi" w:eastAsiaTheme="minorEastAsia" w:hAnsiTheme="minorHAnsi" w:cstheme="minorBidi"/>
      <w:sz w:val="22"/>
      <w:szCs w:val="22"/>
    </w:rPr>
  </w:style>
  <w:style w:type="paragraph" w:styleId="Textoindependiente">
    <w:name w:val="Body Text"/>
    <w:basedOn w:val="Normal"/>
    <w:link w:val="TextoindependienteCar"/>
    <w:uiPriority w:val="99"/>
    <w:semiHidden/>
    <w:unhideWhenUsed/>
    <w:rsid w:val="00E6759F"/>
    <w:pPr>
      <w:spacing w:after="120"/>
    </w:pPr>
  </w:style>
  <w:style w:type="character" w:customStyle="1" w:styleId="TextoindependienteCar">
    <w:name w:val="Texto independiente Car"/>
    <w:basedOn w:val="Fuentedeprrafopredeter"/>
    <w:link w:val="Textoindependiente"/>
    <w:uiPriority w:val="99"/>
    <w:semiHidden/>
    <w:rsid w:val="00E6759F"/>
    <w:rPr>
      <w:rFonts w:ascii="Times New Roman" w:eastAsia="Times New Roman" w:hAnsi="Times New Roman"/>
      <w:lang w:val="es-ES"/>
    </w:rPr>
  </w:style>
  <w:style w:type="character" w:customStyle="1" w:styleId="Ttulo1Car">
    <w:name w:val="Título 1 Car"/>
    <w:basedOn w:val="Fuentedeprrafopredeter"/>
    <w:link w:val="Ttulo1"/>
    <w:rsid w:val="00B1551B"/>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B1551B"/>
    <w:pPr>
      <w:spacing w:line="276" w:lineRule="auto"/>
      <w:outlineLvl w:val="9"/>
    </w:pPr>
    <w:rPr>
      <w:lang w:val="es-CO"/>
    </w:rPr>
  </w:style>
  <w:style w:type="paragraph" w:styleId="TDC1">
    <w:name w:val="toc 1"/>
    <w:basedOn w:val="Normal"/>
    <w:next w:val="Normal"/>
    <w:autoRedefine/>
    <w:uiPriority w:val="39"/>
    <w:qFormat/>
    <w:locked/>
    <w:rsid w:val="00D87E99"/>
    <w:pPr>
      <w:tabs>
        <w:tab w:val="right" w:leader="dot" w:pos="8494"/>
      </w:tabs>
      <w:spacing w:after="100"/>
      <w:jc w:val="both"/>
    </w:pPr>
    <w:rPr>
      <w:rFonts w:ascii="Arial" w:hAnsi="Arial" w:cs="Arial"/>
      <w:noProof/>
      <w:lang w:val="es-CO"/>
    </w:rPr>
  </w:style>
  <w:style w:type="paragraph" w:styleId="TDC2">
    <w:name w:val="toc 2"/>
    <w:basedOn w:val="Normal"/>
    <w:next w:val="Normal"/>
    <w:autoRedefine/>
    <w:uiPriority w:val="39"/>
    <w:qFormat/>
    <w:locked/>
    <w:rsid w:val="001B5F75"/>
    <w:pPr>
      <w:tabs>
        <w:tab w:val="right" w:leader="dot" w:pos="8505"/>
      </w:tabs>
      <w:spacing w:after="100"/>
    </w:pPr>
  </w:style>
  <w:style w:type="paragraph" w:styleId="TDC3">
    <w:name w:val="toc 3"/>
    <w:basedOn w:val="Normal"/>
    <w:next w:val="Normal"/>
    <w:autoRedefine/>
    <w:uiPriority w:val="39"/>
    <w:unhideWhenUsed/>
    <w:qFormat/>
    <w:locked/>
    <w:rsid w:val="001D1CED"/>
    <w:pPr>
      <w:spacing w:after="100" w:line="276" w:lineRule="auto"/>
      <w:ind w:left="440"/>
    </w:pPr>
    <w:rPr>
      <w:rFonts w:asciiTheme="minorHAnsi" w:eastAsiaTheme="minorEastAsia" w:hAnsiTheme="minorHAnsi" w:cstheme="minorBidi"/>
      <w:sz w:val="22"/>
      <w:szCs w:val="22"/>
      <w:lang w:val="es-CO"/>
    </w:rPr>
  </w:style>
  <w:style w:type="paragraph" w:customStyle="1" w:styleId="Default">
    <w:name w:val="Default"/>
    <w:rsid w:val="00DD43BB"/>
    <w:pPr>
      <w:autoSpaceDE w:val="0"/>
      <w:autoSpaceDN w:val="0"/>
      <w:adjustRightInd w:val="0"/>
    </w:pPr>
    <w:rPr>
      <w:rFonts w:ascii="Arial" w:hAnsi="Arial" w:cs="Arial"/>
      <w:color w:val="000000"/>
      <w:sz w:val="24"/>
      <w:szCs w:val="24"/>
    </w:rPr>
  </w:style>
  <w:style w:type="paragraph" w:customStyle="1" w:styleId="pa7">
    <w:name w:val="pa7"/>
    <w:basedOn w:val="Normal"/>
    <w:rsid w:val="003768CA"/>
    <w:pPr>
      <w:spacing w:before="100" w:beforeAutospacing="1" w:after="100" w:afterAutospacing="1"/>
    </w:pPr>
    <w:rPr>
      <w:sz w:val="24"/>
      <w:szCs w:val="24"/>
      <w:lang w:val="es-CO"/>
    </w:rPr>
  </w:style>
  <w:style w:type="character" w:customStyle="1" w:styleId="a0">
    <w:name w:val="a0"/>
    <w:basedOn w:val="Fuentedeprrafopredeter"/>
    <w:rsid w:val="003768CA"/>
  </w:style>
  <w:style w:type="character" w:styleId="Hipervnculovisitado">
    <w:name w:val="FollowedHyperlink"/>
    <w:basedOn w:val="Fuentedeprrafopredeter"/>
    <w:uiPriority w:val="99"/>
    <w:semiHidden/>
    <w:unhideWhenUsed/>
    <w:rsid w:val="00003F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9B8"/>
    <w:rPr>
      <w:rFonts w:ascii="Times New Roman" w:eastAsia="Times New Roman" w:hAnsi="Times New Roman"/>
      <w:lang w:val="es-ES"/>
    </w:rPr>
  </w:style>
  <w:style w:type="paragraph" w:styleId="Ttulo1">
    <w:name w:val="heading 1"/>
    <w:basedOn w:val="Normal"/>
    <w:next w:val="Normal"/>
    <w:link w:val="Ttulo1Car"/>
    <w:qFormat/>
    <w:locked/>
    <w:rsid w:val="00B155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E19B8"/>
    <w:pPr>
      <w:tabs>
        <w:tab w:val="center" w:pos="4252"/>
        <w:tab w:val="right" w:pos="8504"/>
      </w:tabs>
    </w:pPr>
  </w:style>
  <w:style w:type="character" w:customStyle="1" w:styleId="EncabezadoCar">
    <w:name w:val="Encabezado Car"/>
    <w:basedOn w:val="Fuentedeprrafopredeter"/>
    <w:link w:val="Encabezado"/>
    <w:uiPriority w:val="99"/>
    <w:locked/>
    <w:rsid w:val="008E19B8"/>
    <w:rPr>
      <w:rFonts w:ascii="Times New Roman" w:hAnsi="Times New Roman" w:cs="Times New Roman"/>
      <w:sz w:val="20"/>
      <w:szCs w:val="20"/>
      <w:lang w:eastAsia="es-CO"/>
    </w:rPr>
  </w:style>
  <w:style w:type="paragraph" w:styleId="Prrafodelista">
    <w:name w:val="List Paragraph"/>
    <w:basedOn w:val="Normal"/>
    <w:uiPriority w:val="34"/>
    <w:qFormat/>
    <w:rsid w:val="00CB56BF"/>
    <w:pPr>
      <w:ind w:left="720"/>
      <w:contextualSpacing/>
    </w:pPr>
  </w:style>
  <w:style w:type="paragraph" w:styleId="Piedepgina">
    <w:name w:val="footer"/>
    <w:basedOn w:val="Normal"/>
    <w:link w:val="PiedepginaCar"/>
    <w:uiPriority w:val="99"/>
    <w:rsid w:val="00F911FC"/>
    <w:pPr>
      <w:tabs>
        <w:tab w:val="center" w:pos="4252"/>
        <w:tab w:val="right" w:pos="8504"/>
      </w:tabs>
    </w:pPr>
  </w:style>
  <w:style w:type="character" w:customStyle="1" w:styleId="PiedepginaCar">
    <w:name w:val="Pie de página Car"/>
    <w:basedOn w:val="Fuentedeprrafopredeter"/>
    <w:link w:val="Piedepgina"/>
    <w:uiPriority w:val="99"/>
    <w:locked/>
    <w:rsid w:val="00F911FC"/>
    <w:rPr>
      <w:rFonts w:ascii="Times New Roman" w:hAnsi="Times New Roman" w:cs="Times New Roman"/>
      <w:sz w:val="20"/>
      <w:szCs w:val="20"/>
      <w:lang w:eastAsia="es-CO"/>
    </w:rPr>
  </w:style>
  <w:style w:type="table" w:styleId="Tablaconcuadrcula">
    <w:name w:val="Table Grid"/>
    <w:basedOn w:val="Tablanormal"/>
    <w:uiPriority w:val="99"/>
    <w:rsid w:val="004037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141">
    <w:name w:val="style141"/>
    <w:basedOn w:val="Fuentedeprrafopredeter"/>
    <w:rsid w:val="000B0F51"/>
    <w:rPr>
      <w:rFonts w:ascii="Verdana" w:hAnsi="Verdana" w:hint="default"/>
      <w:b/>
      <w:bCs/>
      <w:color w:val="000000"/>
    </w:rPr>
  </w:style>
  <w:style w:type="character" w:customStyle="1" w:styleId="style161">
    <w:name w:val="style161"/>
    <w:basedOn w:val="Fuentedeprrafopredeter"/>
    <w:rsid w:val="000B0F51"/>
    <w:rPr>
      <w:rFonts w:ascii="Verdana" w:hAnsi="Verdana" w:hint="default"/>
      <w:color w:val="000000"/>
      <w:sz w:val="19"/>
      <w:szCs w:val="19"/>
    </w:rPr>
  </w:style>
  <w:style w:type="character" w:customStyle="1" w:styleId="style181">
    <w:name w:val="style181"/>
    <w:basedOn w:val="Fuentedeprrafopredeter"/>
    <w:rsid w:val="000B0F51"/>
    <w:rPr>
      <w:rFonts w:ascii="Verdana" w:hAnsi="Verdana" w:hint="default"/>
      <w:sz w:val="19"/>
      <w:szCs w:val="19"/>
    </w:rPr>
  </w:style>
  <w:style w:type="character" w:styleId="Hipervnculo">
    <w:name w:val="Hyperlink"/>
    <w:basedOn w:val="Fuentedeprrafopredeter"/>
    <w:uiPriority w:val="99"/>
    <w:rsid w:val="00DE65CE"/>
    <w:rPr>
      <w:rFonts w:cs="Times New Roman"/>
      <w:color w:val="0000FF"/>
      <w:u w:val="single"/>
    </w:rPr>
  </w:style>
  <w:style w:type="character" w:styleId="nfasis">
    <w:name w:val="Emphasis"/>
    <w:basedOn w:val="Fuentedeprrafopredeter"/>
    <w:uiPriority w:val="20"/>
    <w:qFormat/>
    <w:locked/>
    <w:rsid w:val="005D3631"/>
    <w:rPr>
      <w:i/>
      <w:iCs/>
    </w:rPr>
  </w:style>
  <w:style w:type="paragraph" w:styleId="Subttulo">
    <w:name w:val="Subtitle"/>
    <w:basedOn w:val="Normal"/>
    <w:next w:val="Normal"/>
    <w:link w:val="SubttuloCar"/>
    <w:qFormat/>
    <w:locked/>
    <w:rsid w:val="005D3631"/>
    <w:pPr>
      <w:spacing w:after="60"/>
      <w:jc w:val="center"/>
      <w:outlineLvl w:val="1"/>
    </w:pPr>
    <w:rPr>
      <w:rFonts w:ascii="Cambria" w:hAnsi="Cambria"/>
      <w:sz w:val="24"/>
      <w:szCs w:val="24"/>
    </w:rPr>
  </w:style>
  <w:style w:type="character" w:customStyle="1" w:styleId="SubttuloCar">
    <w:name w:val="Subtítulo Car"/>
    <w:basedOn w:val="Fuentedeprrafopredeter"/>
    <w:link w:val="Subttulo"/>
    <w:rsid w:val="005D3631"/>
    <w:rPr>
      <w:rFonts w:ascii="Cambria" w:eastAsia="Times New Roman" w:hAnsi="Cambria" w:cs="Times New Roman"/>
      <w:sz w:val="24"/>
      <w:szCs w:val="24"/>
      <w:lang w:val="es-ES"/>
    </w:rPr>
  </w:style>
  <w:style w:type="character" w:styleId="Textoennegrita">
    <w:name w:val="Strong"/>
    <w:basedOn w:val="Fuentedeprrafopredeter"/>
    <w:qFormat/>
    <w:locked/>
    <w:rsid w:val="005D3631"/>
    <w:rPr>
      <w:b/>
      <w:bCs/>
    </w:rPr>
  </w:style>
  <w:style w:type="paragraph" w:styleId="Ttulo">
    <w:name w:val="Title"/>
    <w:basedOn w:val="Normal"/>
    <w:next w:val="Normal"/>
    <w:link w:val="TtuloCar"/>
    <w:qFormat/>
    <w:locked/>
    <w:rsid w:val="005D363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5D3631"/>
    <w:rPr>
      <w:rFonts w:ascii="Cambria" w:eastAsia="Times New Roman" w:hAnsi="Cambria" w:cs="Times New Roman"/>
      <w:b/>
      <w:bCs/>
      <w:kern w:val="28"/>
      <w:sz w:val="32"/>
      <w:szCs w:val="32"/>
      <w:lang w:val="es-ES"/>
    </w:rPr>
  </w:style>
  <w:style w:type="paragraph" w:styleId="Sangradetextonormal">
    <w:name w:val="Body Text Indent"/>
    <w:basedOn w:val="Normal"/>
    <w:link w:val="SangradetextonormalCar"/>
    <w:rsid w:val="00044DF9"/>
    <w:pPr>
      <w:ind w:firstLine="6"/>
      <w:jc w:val="both"/>
    </w:pPr>
    <w:rPr>
      <w:rFonts w:ascii="Bookman Old Style" w:hAnsi="Bookman Old Style"/>
      <w:sz w:val="24"/>
    </w:rPr>
  </w:style>
  <w:style w:type="character" w:customStyle="1" w:styleId="SangradetextonormalCar">
    <w:name w:val="Sangría de texto normal Car"/>
    <w:basedOn w:val="Fuentedeprrafopredeter"/>
    <w:link w:val="Sangradetextonormal"/>
    <w:rsid w:val="00044DF9"/>
    <w:rPr>
      <w:rFonts w:ascii="Bookman Old Style" w:eastAsia="Times New Roman" w:hAnsi="Bookman Old Style"/>
      <w:sz w:val="24"/>
      <w:lang w:val="es-ES"/>
    </w:rPr>
  </w:style>
  <w:style w:type="character" w:customStyle="1" w:styleId="st">
    <w:name w:val="st"/>
    <w:basedOn w:val="Fuentedeprrafopredeter"/>
    <w:rsid w:val="00DB41D7"/>
  </w:style>
  <w:style w:type="paragraph" w:styleId="Textodeglobo">
    <w:name w:val="Balloon Text"/>
    <w:basedOn w:val="Normal"/>
    <w:link w:val="TextodegloboCar"/>
    <w:uiPriority w:val="99"/>
    <w:semiHidden/>
    <w:unhideWhenUsed/>
    <w:rsid w:val="00C12CD5"/>
    <w:rPr>
      <w:rFonts w:ascii="Tahoma" w:hAnsi="Tahoma" w:cs="Tahoma"/>
      <w:sz w:val="16"/>
      <w:szCs w:val="16"/>
    </w:rPr>
  </w:style>
  <w:style w:type="character" w:customStyle="1" w:styleId="TextodegloboCar">
    <w:name w:val="Texto de globo Car"/>
    <w:basedOn w:val="Fuentedeprrafopredeter"/>
    <w:link w:val="Textodeglobo"/>
    <w:uiPriority w:val="99"/>
    <w:semiHidden/>
    <w:rsid w:val="00C12CD5"/>
    <w:rPr>
      <w:rFonts w:ascii="Tahoma" w:eastAsia="Times New Roman" w:hAnsi="Tahoma" w:cs="Tahoma"/>
      <w:sz w:val="16"/>
      <w:szCs w:val="16"/>
      <w:lang w:val="es-ES"/>
    </w:rPr>
  </w:style>
  <w:style w:type="paragraph" w:styleId="NormalWeb">
    <w:name w:val="Normal (Web)"/>
    <w:basedOn w:val="Normal"/>
    <w:uiPriority w:val="99"/>
    <w:semiHidden/>
    <w:unhideWhenUsed/>
    <w:rsid w:val="0078424F"/>
    <w:pPr>
      <w:spacing w:before="100" w:beforeAutospacing="1" w:after="100" w:afterAutospacing="1"/>
    </w:pPr>
    <w:rPr>
      <w:sz w:val="24"/>
      <w:szCs w:val="24"/>
      <w:lang w:val="es-CO"/>
    </w:rPr>
  </w:style>
  <w:style w:type="paragraph" w:styleId="Sinespaciado">
    <w:name w:val="No Spacing"/>
    <w:link w:val="SinespaciadoCar"/>
    <w:uiPriority w:val="1"/>
    <w:qFormat/>
    <w:rsid w:val="00FA42C0"/>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FA42C0"/>
    <w:rPr>
      <w:rFonts w:asciiTheme="minorHAnsi" w:eastAsiaTheme="minorEastAsia" w:hAnsiTheme="minorHAnsi" w:cstheme="minorBidi"/>
      <w:sz w:val="22"/>
      <w:szCs w:val="22"/>
    </w:rPr>
  </w:style>
  <w:style w:type="character" w:customStyle="1" w:styleId="apple-converted-space">
    <w:name w:val="apple-converted-space"/>
    <w:basedOn w:val="Fuentedeprrafopredeter"/>
    <w:rsid w:val="00E035D6"/>
  </w:style>
  <w:style w:type="paragraph" w:customStyle="1" w:styleId="F9E977197262459AB16AE09F8A4F0155">
    <w:name w:val="F9E977197262459AB16AE09F8A4F0155"/>
    <w:rsid w:val="003D3099"/>
    <w:pPr>
      <w:spacing w:after="200" w:line="276" w:lineRule="auto"/>
    </w:pPr>
    <w:rPr>
      <w:rFonts w:asciiTheme="minorHAnsi" w:eastAsiaTheme="minorEastAsia" w:hAnsiTheme="minorHAnsi" w:cstheme="minorBidi"/>
      <w:sz w:val="22"/>
      <w:szCs w:val="22"/>
    </w:rPr>
  </w:style>
  <w:style w:type="paragraph" w:styleId="Textoindependiente">
    <w:name w:val="Body Text"/>
    <w:basedOn w:val="Normal"/>
    <w:link w:val="TextoindependienteCar"/>
    <w:uiPriority w:val="99"/>
    <w:semiHidden/>
    <w:unhideWhenUsed/>
    <w:rsid w:val="00E6759F"/>
    <w:pPr>
      <w:spacing w:after="120"/>
    </w:pPr>
  </w:style>
  <w:style w:type="character" w:customStyle="1" w:styleId="TextoindependienteCar">
    <w:name w:val="Texto independiente Car"/>
    <w:basedOn w:val="Fuentedeprrafopredeter"/>
    <w:link w:val="Textoindependiente"/>
    <w:uiPriority w:val="99"/>
    <w:semiHidden/>
    <w:rsid w:val="00E6759F"/>
    <w:rPr>
      <w:rFonts w:ascii="Times New Roman" w:eastAsia="Times New Roman" w:hAnsi="Times New Roman"/>
      <w:lang w:val="es-ES"/>
    </w:rPr>
  </w:style>
  <w:style w:type="character" w:customStyle="1" w:styleId="Ttulo1Car">
    <w:name w:val="Título 1 Car"/>
    <w:basedOn w:val="Fuentedeprrafopredeter"/>
    <w:link w:val="Ttulo1"/>
    <w:rsid w:val="00B1551B"/>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B1551B"/>
    <w:pPr>
      <w:spacing w:line="276" w:lineRule="auto"/>
      <w:outlineLvl w:val="9"/>
    </w:pPr>
    <w:rPr>
      <w:lang w:val="es-CO"/>
    </w:rPr>
  </w:style>
  <w:style w:type="paragraph" w:styleId="TDC1">
    <w:name w:val="toc 1"/>
    <w:basedOn w:val="Normal"/>
    <w:next w:val="Normal"/>
    <w:autoRedefine/>
    <w:uiPriority w:val="39"/>
    <w:qFormat/>
    <w:locked/>
    <w:rsid w:val="00D87E99"/>
    <w:pPr>
      <w:tabs>
        <w:tab w:val="right" w:leader="dot" w:pos="8494"/>
      </w:tabs>
      <w:spacing w:after="100"/>
      <w:jc w:val="both"/>
    </w:pPr>
    <w:rPr>
      <w:rFonts w:ascii="Arial" w:hAnsi="Arial" w:cs="Arial"/>
      <w:noProof/>
      <w:lang w:val="es-CO"/>
    </w:rPr>
  </w:style>
  <w:style w:type="paragraph" w:styleId="TDC2">
    <w:name w:val="toc 2"/>
    <w:basedOn w:val="Normal"/>
    <w:next w:val="Normal"/>
    <w:autoRedefine/>
    <w:uiPriority w:val="39"/>
    <w:qFormat/>
    <w:locked/>
    <w:rsid w:val="001B5F75"/>
    <w:pPr>
      <w:tabs>
        <w:tab w:val="right" w:leader="dot" w:pos="8505"/>
      </w:tabs>
      <w:spacing w:after="100"/>
    </w:pPr>
  </w:style>
  <w:style w:type="paragraph" w:styleId="TDC3">
    <w:name w:val="toc 3"/>
    <w:basedOn w:val="Normal"/>
    <w:next w:val="Normal"/>
    <w:autoRedefine/>
    <w:uiPriority w:val="39"/>
    <w:unhideWhenUsed/>
    <w:qFormat/>
    <w:locked/>
    <w:rsid w:val="001D1CED"/>
    <w:pPr>
      <w:spacing w:after="100" w:line="276" w:lineRule="auto"/>
      <w:ind w:left="440"/>
    </w:pPr>
    <w:rPr>
      <w:rFonts w:asciiTheme="minorHAnsi" w:eastAsiaTheme="minorEastAsia" w:hAnsiTheme="minorHAnsi" w:cstheme="minorBidi"/>
      <w:sz w:val="22"/>
      <w:szCs w:val="22"/>
      <w:lang w:val="es-CO"/>
    </w:rPr>
  </w:style>
  <w:style w:type="paragraph" w:customStyle="1" w:styleId="Default">
    <w:name w:val="Default"/>
    <w:rsid w:val="00DD43BB"/>
    <w:pPr>
      <w:autoSpaceDE w:val="0"/>
      <w:autoSpaceDN w:val="0"/>
      <w:adjustRightInd w:val="0"/>
    </w:pPr>
    <w:rPr>
      <w:rFonts w:ascii="Arial" w:hAnsi="Arial" w:cs="Arial"/>
      <w:color w:val="000000"/>
      <w:sz w:val="24"/>
      <w:szCs w:val="24"/>
    </w:rPr>
  </w:style>
  <w:style w:type="paragraph" w:customStyle="1" w:styleId="pa7">
    <w:name w:val="pa7"/>
    <w:basedOn w:val="Normal"/>
    <w:rsid w:val="003768CA"/>
    <w:pPr>
      <w:spacing w:before="100" w:beforeAutospacing="1" w:after="100" w:afterAutospacing="1"/>
    </w:pPr>
    <w:rPr>
      <w:sz w:val="24"/>
      <w:szCs w:val="24"/>
      <w:lang w:val="es-CO"/>
    </w:rPr>
  </w:style>
  <w:style w:type="character" w:customStyle="1" w:styleId="a0">
    <w:name w:val="a0"/>
    <w:basedOn w:val="Fuentedeprrafopredeter"/>
    <w:rsid w:val="003768CA"/>
  </w:style>
  <w:style w:type="character" w:styleId="Hipervnculovisitado">
    <w:name w:val="FollowedHyperlink"/>
    <w:basedOn w:val="Fuentedeprrafopredeter"/>
    <w:uiPriority w:val="99"/>
    <w:semiHidden/>
    <w:unhideWhenUsed/>
    <w:rsid w:val="00003F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09061">
      <w:bodyDiv w:val="1"/>
      <w:marLeft w:val="0"/>
      <w:marRight w:val="0"/>
      <w:marTop w:val="0"/>
      <w:marBottom w:val="0"/>
      <w:divBdr>
        <w:top w:val="none" w:sz="0" w:space="0" w:color="auto"/>
        <w:left w:val="none" w:sz="0" w:space="0" w:color="auto"/>
        <w:bottom w:val="none" w:sz="0" w:space="0" w:color="auto"/>
        <w:right w:val="none" w:sz="0" w:space="0" w:color="auto"/>
      </w:divBdr>
    </w:div>
    <w:div w:id="682319969">
      <w:bodyDiv w:val="1"/>
      <w:marLeft w:val="0"/>
      <w:marRight w:val="0"/>
      <w:marTop w:val="0"/>
      <w:marBottom w:val="0"/>
      <w:divBdr>
        <w:top w:val="none" w:sz="0" w:space="0" w:color="auto"/>
        <w:left w:val="none" w:sz="0" w:space="0" w:color="auto"/>
        <w:bottom w:val="none" w:sz="0" w:space="0" w:color="auto"/>
        <w:right w:val="none" w:sz="0" w:space="0" w:color="auto"/>
      </w:divBdr>
    </w:div>
    <w:div w:id="722169793">
      <w:bodyDiv w:val="1"/>
      <w:marLeft w:val="0"/>
      <w:marRight w:val="0"/>
      <w:marTop w:val="0"/>
      <w:marBottom w:val="0"/>
      <w:divBdr>
        <w:top w:val="none" w:sz="0" w:space="0" w:color="auto"/>
        <w:left w:val="none" w:sz="0" w:space="0" w:color="auto"/>
        <w:bottom w:val="none" w:sz="0" w:space="0" w:color="auto"/>
        <w:right w:val="none" w:sz="0" w:space="0" w:color="auto"/>
      </w:divBdr>
    </w:div>
    <w:div w:id="928201562">
      <w:bodyDiv w:val="1"/>
      <w:marLeft w:val="0"/>
      <w:marRight w:val="0"/>
      <w:marTop w:val="0"/>
      <w:marBottom w:val="0"/>
      <w:divBdr>
        <w:top w:val="none" w:sz="0" w:space="0" w:color="auto"/>
        <w:left w:val="none" w:sz="0" w:space="0" w:color="auto"/>
        <w:bottom w:val="none" w:sz="0" w:space="0" w:color="auto"/>
        <w:right w:val="none" w:sz="0" w:space="0" w:color="auto"/>
      </w:divBdr>
    </w:div>
    <w:div w:id="986590583">
      <w:bodyDiv w:val="1"/>
      <w:marLeft w:val="0"/>
      <w:marRight w:val="0"/>
      <w:marTop w:val="0"/>
      <w:marBottom w:val="0"/>
      <w:divBdr>
        <w:top w:val="none" w:sz="0" w:space="0" w:color="auto"/>
        <w:left w:val="none" w:sz="0" w:space="0" w:color="auto"/>
        <w:bottom w:val="none" w:sz="0" w:space="0" w:color="auto"/>
        <w:right w:val="none" w:sz="0" w:space="0" w:color="auto"/>
      </w:divBdr>
    </w:div>
    <w:div w:id="1163158521">
      <w:bodyDiv w:val="1"/>
      <w:marLeft w:val="0"/>
      <w:marRight w:val="0"/>
      <w:marTop w:val="0"/>
      <w:marBottom w:val="0"/>
      <w:divBdr>
        <w:top w:val="none" w:sz="0" w:space="0" w:color="auto"/>
        <w:left w:val="none" w:sz="0" w:space="0" w:color="auto"/>
        <w:bottom w:val="none" w:sz="0" w:space="0" w:color="auto"/>
        <w:right w:val="none" w:sz="0" w:space="0" w:color="auto"/>
      </w:divBdr>
    </w:div>
    <w:div w:id="1284194857">
      <w:bodyDiv w:val="1"/>
      <w:marLeft w:val="0"/>
      <w:marRight w:val="0"/>
      <w:marTop w:val="0"/>
      <w:marBottom w:val="0"/>
      <w:divBdr>
        <w:top w:val="none" w:sz="0" w:space="0" w:color="auto"/>
        <w:left w:val="none" w:sz="0" w:space="0" w:color="auto"/>
        <w:bottom w:val="none" w:sz="0" w:space="0" w:color="auto"/>
        <w:right w:val="none" w:sz="0" w:space="0" w:color="auto"/>
      </w:divBdr>
    </w:div>
    <w:div w:id="1317615167">
      <w:bodyDiv w:val="1"/>
      <w:marLeft w:val="0"/>
      <w:marRight w:val="0"/>
      <w:marTop w:val="0"/>
      <w:marBottom w:val="0"/>
      <w:divBdr>
        <w:top w:val="none" w:sz="0" w:space="0" w:color="auto"/>
        <w:left w:val="none" w:sz="0" w:space="0" w:color="auto"/>
        <w:bottom w:val="none" w:sz="0" w:space="0" w:color="auto"/>
        <w:right w:val="none" w:sz="0" w:space="0" w:color="auto"/>
      </w:divBdr>
    </w:div>
    <w:div w:id="1433819566">
      <w:bodyDiv w:val="1"/>
      <w:marLeft w:val="0"/>
      <w:marRight w:val="0"/>
      <w:marTop w:val="0"/>
      <w:marBottom w:val="0"/>
      <w:divBdr>
        <w:top w:val="none" w:sz="0" w:space="0" w:color="auto"/>
        <w:left w:val="none" w:sz="0" w:space="0" w:color="auto"/>
        <w:bottom w:val="none" w:sz="0" w:space="0" w:color="auto"/>
        <w:right w:val="none" w:sz="0" w:space="0" w:color="auto"/>
      </w:divBdr>
    </w:div>
    <w:div w:id="1440221767">
      <w:bodyDiv w:val="1"/>
      <w:marLeft w:val="0"/>
      <w:marRight w:val="0"/>
      <w:marTop w:val="0"/>
      <w:marBottom w:val="0"/>
      <w:divBdr>
        <w:top w:val="none" w:sz="0" w:space="0" w:color="auto"/>
        <w:left w:val="none" w:sz="0" w:space="0" w:color="auto"/>
        <w:bottom w:val="none" w:sz="0" w:space="0" w:color="auto"/>
        <w:right w:val="none" w:sz="0" w:space="0" w:color="auto"/>
      </w:divBdr>
    </w:div>
    <w:div w:id="1468662069">
      <w:bodyDiv w:val="1"/>
      <w:marLeft w:val="0"/>
      <w:marRight w:val="0"/>
      <w:marTop w:val="0"/>
      <w:marBottom w:val="0"/>
      <w:divBdr>
        <w:top w:val="none" w:sz="0" w:space="0" w:color="auto"/>
        <w:left w:val="none" w:sz="0" w:space="0" w:color="auto"/>
        <w:bottom w:val="none" w:sz="0" w:space="0" w:color="auto"/>
        <w:right w:val="none" w:sz="0" w:space="0" w:color="auto"/>
      </w:divBdr>
    </w:div>
    <w:div w:id="1635063186">
      <w:bodyDiv w:val="1"/>
      <w:marLeft w:val="0"/>
      <w:marRight w:val="0"/>
      <w:marTop w:val="0"/>
      <w:marBottom w:val="0"/>
      <w:divBdr>
        <w:top w:val="none" w:sz="0" w:space="0" w:color="auto"/>
        <w:left w:val="none" w:sz="0" w:space="0" w:color="auto"/>
        <w:bottom w:val="none" w:sz="0" w:space="0" w:color="auto"/>
        <w:right w:val="none" w:sz="0" w:space="0" w:color="auto"/>
      </w:divBdr>
    </w:div>
    <w:div w:id="1766876204">
      <w:bodyDiv w:val="1"/>
      <w:marLeft w:val="0"/>
      <w:marRight w:val="0"/>
      <w:marTop w:val="0"/>
      <w:marBottom w:val="0"/>
      <w:divBdr>
        <w:top w:val="none" w:sz="0" w:space="0" w:color="auto"/>
        <w:left w:val="none" w:sz="0" w:space="0" w:color="auto"/>
        <w:bottom w:val="none" w:sz="0" w:space="0" w:color="auto"/>
        <w:right w:val="none" w:sz="0" w:space="0" w:color="auto"/>
      </w:divBdr>
    </w:div>
    <w:div w:id="1926456428">
      <w:bodyDiv w:val="1"/>
      <w:marLeft w:val="0"/>
      <w:marRight w:val="0"/>
      <w:marTop w:val="0"/>
      <w:marBottom w:val="0"/>
      <w:divBdr>
        <w:top w:val="none" w:sz="0" w:space="0" w:color="auto"/>
        <w:left w:val="none" w:sz="0" w:space="0" w:color="auto"/>
        <w:bottom w:val="none" w:sz="0" w:space="0" w:color="auto"/>
        <w:right w:val="none" w:sz="0" w:space="0" w:color="auto"/>
      </w:divBdr>
    </w:div>
    <w:div w:id="1969775213">
      <w:bodyDiv w:val="1"/>
      <w:marLeft w:val="0"/>
      <w:marRight w:val="0"/>
      <w:marTop w:val="0"/>
      <w:marBottom w:val="0"/>
      <w:divBdr>
        <w:top w:val="none" w:sz="0" w:space="0" w:color="auto"/>
        <w:left w:val="none" w:sz="0" w:space="0" w:color="auto"/>
        <w:bottom w:val="none" w:sz="0" w:space="0" w:color="auto"/>
        <w:right w:val="none" w:sz="0" w:space="0" w:color="auto"/>
      </w:divBdr>
    </w:div>
    <w:div w:id="21286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msalud.gov.co"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8DB8F-7501-48EF-B8DE-6A17EE23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2153</Words>
  <Characters>11847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imsalud</Company>
  <LinksUpToDate>false</LinksUpToDate>
  <CharactersWithSpaces>13973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dc:creator>
  <cp:lastModifiedBy>user</cp:lastModifiedBy>
  <cp:revision>55</cp:revision>
  <cp:lastPrinted>2016-01-21T14:07:00Z</cp:lastPrinted>
  <dcterms:created xsi:type="dcterms:W3CDTF">2016-04-18T21:14:00Z</dcterms:created>
  <dcterms:modified xsi:type="dcterms:W3CDTF">2018-01-25T13:02:00Z</dcterms:modified>
</cp:coreProperties>
</file>